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E132" w14:textId="6E59FA32" w:rsidR="00A42051" w:rsidRDefault="00A42051" w:rsidP="00907C6A">
      <w:pPr>
        <w:pStyle w:val="BodyText"/>
        <w:jc w:val="both"/>
        <w:rPr>
          <w:rFonts w:ascii="Trebuchet MS" w:eastAsia="Arial" w:hAnsi="Trebuchet MS" w:cs="Tahoma"/>
          <w:color w:val="030303"/>
          <w:w w:val="103"/>
        </w:rPr>
      </w:pPr>
      <w:r w:rsidRPr="007B2722">
        <w:rPr>
          <w:rFonts w:ascii="Trebuchet MS" w:hAnsi="Trebuchet MS" w:cs="Tahoma"/>
        </w:rPr>
        <w:t xml:space="preserve">THIS </w:t>
      </w:r>
      <w:r w:rsidR="00F32B41" w:rsidRPr="007B2722">
        <w:rPr>
          <w:rFonts w:ascii="Trebuchet MS" w:eastAsia="Arial" w:hAnsi="Trebuchet MS" w:cs="Tahoma"/>
          <w:b/>
          <w:color w:val="030303"/>
          <w:w w:val="111"/>
        </w:rPr>
        <w:t xml:space="preserve">RESEARCH </w:t>
      </w:r>
      <w:r w:rsidR="008541DD" w:rsidRPr="007B2722">
        <w:rPr>
          <w:rFonts w:ascii="Trebuchet MS" w:eastAsia="Arial" w:hAnsi="Trebuchet MS" w:cs="Tahoma"/>
          <w:b/>
          <w:color w:val="030303"/>
          <w:w w:val="111"/>
        </w:rPr>
        <w:t>GRANT</w:t>
      </w:r>
      <w:r w:rsidR="008714A8" w:rsidRPr="007B2722">
        <w:rPr>
          <w:rFonts w:ascii="Trebuchet MS" w:eastAsia="Arial" w:hAnsi="Trebuchet MS" w:cs="Tahoma"/>
          <w:b/>
          <w:color w:val="030303"/>
          <w:w w:val="101"/>
        </w:rPr>
        <w:t xml:space="preserve"> AGREEMENT</w:t>
      </w:r>
      <w:r w:rsidRPr="007B2722">
        <w:rPr>
          <w:rFonts w:ascii="Trebuchet MS" w:eastAsia="Arial" w:hAnsi="Trebuchet MS" w:cs="Tahoma"/>
          <w:b/>
          <w:color w:val="030303"/>
          <w:w w:val="111"/>
        </w:rPr>
        <w:t xml:space="preserve"> (</w:t>
      </w:r>
      <w:r w:rsidRPr="007B2722">
        <w:rPr>
          <w:rFonts w:ascii="Trebuchet MS" w:eastAsia="Arial" w:hAnsi="Trebuchet MS" w:cs="Tahoma"/>
          <w:color w:val="030303"/>
        </w:rPr>
        <w:t>hereinafter</w:t>
      </w:r>
      <w:r w:rsidRPr="007B2722">
        <w:rPr>
          <w:rFonts w:ascii="Trebuchet MS" w:eastAsia="Arial" w:hAnsi="Trebuchet MS" w:cs="Tahoma"/>
          <w:color w:val="030303"/>
          <w:spacing w:val="45"/>
        </w:rPr>
        <w:t xml:space="preserve"> </w:t>
      </w:r>
      <w:r w:rsidRPr="007B2722">
        <w:rPr>
          <w:rFonts w:ascii="Trebuchet MS" w:eastAsia="Arial" w:hAnsi="Trebuchet MS" w:cs="Tahoma"/>
          <w:color w:val="030303"/>
        </w:rPr>
        <w:t xml:space="preserve">referred to as </w:t>
      </w:r>
      <w:r w:rsidR="00604F7F" w:rsidRPr="007B2722">
        <w:rPr>
          <w:rFonts w:ascii="Trebuchet MS" w:eastAsia="Arial" w:hAnsi="Trebuchet MS" w:cs="Tahoma"/>
          <w:color w:val="030303"/>
        </w:rPr>
        <w:t>“</w:t>
      </w:r>
      <w:r w:rsidRPr="007B2722">
        <w:rPr>
          <w:rFonts w:ascii="Trebuchet MS" w:eastAsia="Arial" w:hAnsi="Trebuchet MS" w:cs="Tahoma"/>
          <w:b/>
          <w:bCs/>
          <w:color w:val="030303"/>
          <w:w w:val="117"/>
        </w:rPr>
        <w:t>t</w:t>
      </w:r>
      <w:r w:rsidRPr="007B2722">
        <w:rPr>
          <w:rFonts w:ascii="Trebuchet MS" w:eastAsia="Arial" w:hAnsi="Trebuchet MS" w:cs="Tahoma"/>
          <w:b/>
          <w:bCs/>
          <w:color w:val="030303"/>
          <w:w w:val="97"/>
        </w:rPr>
        <w:t>hi</w:t>
      </w:r>
      <w:r w:rsidRPr="007B2722">
        <w:rPr>
          <w:rFonts w:ascii="Trebuchet MS" w:eastAsia="Arial" w:hAnsi="Trebuchet MS" w:cs="Tahoma"/>
          <w:b/>
          <w:bCs/>
          <w:color w:val="030303"/>
          <w:w w:val="107"/>
        </w:rPr>
        <w:t>s</w:t>
      </w:r>
      <w:r w:rsidRPr="007B2722">
        <w:rPr>
          <w:rFonts w:ascii="Trebuchet MS" w:eastAsia="Arial" w:hAnsi="Trebuchet MS" w:cs="Tahoma"/>
          <w:b/>
          <w:bCs/>
          <w:color w:val="030303"/>
          <w:w w:val="111"/>
        </w:rPr>
        <w:t xml:space="preserve"> </w:t>
      </w:r>
      <w:r w:rsidRPr="007B2722">
        <w:rPr>
          <w:rFonts w:ascii="Trebuchet MS" w:eastAsia="Arial" w:hAnsi="Trebuchet MS" w:cs="Tahoma"/>
          <w:b/>
          <w:bCs/>
          <w:color w:val="030303"/>
        </w:rPr>
        <w:t>Agreement</w:t>
      </w:r>
      <w:r w:rsidR="00604F7F" w:rsidRPr="007B2722">
        <w:rPr>
          <w:rFonts w:ascii="Trebuchet MS" w:eastAsia="Arial" w:hAnsi="Trebuchet MS" w:cs="Tahoma"/>
          <w:color w:val="030303"/>
        </w:rPr>
        <w:t>”</w:t>
      </w:r>
      <w:r w:rsidR="00740F6C" w:rsidRPr="007B2722">
        <w:rPr>
          <w:rFonts w:ascii="Trebuchet MS" w:eastAsia="Arial" w:hAnsi="Trebuchet MS" w:cs="Tahoma"/>
          <w:color w:val="030303"/>
        </w:rPr>
        <w:t>)</w:t>
      </w:r>
      <w:r w:rsidRPr="007B2722">
        <w:rPr>
          <w:rFonts w:ascii="Trebuchet MS" w:eastAsia="Arial" w:hAnsi="Trebuchet MS" w:cs="Tahoma"/>
          <w:color w:val="030303"/>
          <w:spacing w:val="17"/>
        </w:rPr>
        <w:t xml:space="preserve"> is</w:t>
      </w:r>
      <w:r w:rsidRPr="006B75AF">
        <w:rPr>
          <w:rFonts w:ascii="Trebuchet MS" w:eastAsia="Arial" w:hAnsi="Trebuchet MS" w:cs="Tahoma"/>
          <w:color w:val="030303"/>
          <w:spacing w:val="17"/>
        </w:rPr>
        <w:t xml:space="preserve"> </w:t>
      </w:r>
      <w:r w:rsidRPr="006B75AF">
        <w:rPr>
          <w:rFonts w:ascii="Trebuchet MS" w:eastAsia="Arial" w:hAnsi="Trebuchet MS" w:cs="Tahoma"/>
          <w:color w:val="030303"/>
        </w:rPr>
        <w:t>entered</w:t>
      </w:r>
      <w:r w:rsidRPr="006B75AF">
        <w:rPr>
          <w:rFonts w:ascii="Trebuchet MS" w:eastAsia="Arial" w:hAnsi="Trebuchet MS" w:cs="Tahoma"/>
          <w:color w:val="030303"/>
          <w:spacing w:val="26"/>
        </w:rPr>
        <w:t xml:space="preserve"> </w:t>
      </w:r>
      <w:r w:rsidRPr="006B75AF">
        <w:rPr>
          <w:rFonts w:ascii="Trebuchet MS" w:eastAsia="Arial" w:hAnsi="Trebuchet MS" w:cs="Tahoma"/>
          <w:color w:val="030303"/>
          <w:w w:val="64"/>
        </w:rPr>
        <w:t>i</w:t>
      </w:r>
      <w:r w:rsidRPr="006B75AF">
        <w:rPr>
          <w:rFonts w:ascii="Trebuchet MS" w:eastAsia="Arial" w:hAnsi="Trebuchet MS" w:cs="Tahoma"/>
          <w:color w:val="030303"/>
          <w:w w:val="97"/>
        </w:rPr>
        <w:t>n</w:t>
      </w:r>
      <w:r w:rsidRPr="006B75AF">
        <w:rPr>
          <w:rFonts w:ascii="Trebuchet MS" w:eastAsia="Arial" w:hAnsi="Trebuchet MS" w:cs="Tahoma"/>
          <w:color w:val="030303"/>
          <w:w w:val="117"/>
        </w:rPr>
        <w:t>t</w:t>
      </w:r>
      <w:r w:rsidRPr="006B75AF">
        <w:rPr>
          <w:rFonts w:ascii="Trebuchet MS" w:eastAsia="Arial" w:hAnsi="Trebuchet MS" w:cs="Tahoma"/>
          <w:color w:val="030303"/>
          <w:w w:val="103"/>
        </w:rPr>
        <w:t xml:space="preserve">o this </w:t>
      </w:r>
      <w:r w:rsidR="009D718A">
        <w:rPr>
          <w:rFonts w:ascii="Trebuchet MS" w:eastAsia="Arial" w:hAnsi="Trebuchet MS" w:cs="Tahoma"/>
          <w:color w:val="030303"/>
          <w:w w:val="103"/>
        </w:rPr>
        <w:t>15-04-</w:t>
      </w:r>
      <w:r w:rsidR="006C3A70" w:rsidRPr="009D718A">
        <w:rPr>
          <w:rFonts w:ascii="Trebuchet MS" w:eastAsia="Arial" w:hAnsi="Trebuchet MS" w:cs="Tahoma"/>
          <w:w w:val="103"/>
        </w:rPr>
        <w:t>202</w:t>
      </w:r>
      <w:r w:rsidR="00ED39D1" w:rsidRPr="009D718A">
        <w:rPr>
          <w:rFonts w:ascii="Trebuchet MS" w:eastAsia="Arial" w:hAnsi="Trebuchet MS" w:cs="Tahoma"/>
          <w:w w:val="103"/>
        </w:rPr>
        <w:t>6</w:t>
      </w:r>
      <w:r w:rsidR="00255B0C" w:rsidRPr="009D718A">
        <w:rPr>
          <w:rFonts w:ascii="Trebuchet MS" w:eastAsia="Arial" w:hAnsi="Trebuchet MS" w:cs="Tahoma"/>
          <w:w w:val="103"/>
        </w:rPr>
        <w:t>,</w:t>
      </w:r>
    </w:p>
    <w:p w14:paraId="24CE009B" w14:textId="0DFA0876" w:rsidR="00255B0C" w:rsidRPr="00CB716C" w:rsidRDefault="00255B0C" w:rsidP="00907C6A">
      <w:pPr>
        <w:pStyle w:val="BodyText"/>
        <w:jc w:val="both"/>
        <w:rPr>
          <w:rFonts w:ascii="Trebuchet MS" w:eastAsia="Arial" w:hAnsi="Trebuchet MS" w:cs="Tahoma"/>
          <w:color w:val="030303"/>
          <w:w w:val="103"/>
          <w:sz w:val="6"/>
          <w:szCs w:val="6"/>
        </w:rPr>
      </w:pPr>
    </w:p>
    <w:p w14:paraId="4C235BA7" w14:textId="13622112" w:rsidR="00255B0C" w:rsidRPr="00D86EF0" w:rsidRDefault="00255B0C" w:rsidP="00907C6A">
      <w:pPr>
        <w:pStyle w:val="BodyText"/>
        <w:jc w:val="both"/>
        <w:rPr>
          <w:rFonts w:ascii="Trebuchet MS" w:eastAsia="Arial" w:hAnsi="Trebuchet MS" w:cs="Tahoma"/>
          <w:color w:val="FF0000"/>
          <w:w w:val="103"/>
        </w:rPr>
      </w:pPr>
      <w:r w:rsidRPr="000A0A1D">
        <w:rPr>
          <w:rFonts w:ascii="Trebuchet MS" w:eastAsia="Arial" w:hAnsi="Trebuchet MS" w:cs="Tahoma"/>
          <w:w w:val="103"/>
        </w:rPr>
        <w:t>Between</w:t>
      </w:r>
    </w:p>
    <w:p w14:paraId="369B639D" w14:textId="77777777" w:rsidR="00255B0C" w:rsidRPr="00CB716C" w:rsidRDefault="00255B0C" w:rsidP="00907C6A">
      <w:pPr>
        <w:pStyle w:val="BodyText"/>
        <w:jc w:val="both"/>
        <w:rPr>
          <w:rFonts w:ascii="Trebuchet MS" w:eastAsia="Arial" w:hAnsi="Trebuchet MS" w:cs="Tahoma"/>
          <w:b/>
          <w:color w:val="030303"/>
          <w:w w:val="111"/>
          <w:sz w:val="6"/>
          <w:szCs w:val="6"/>
        </w:rPr>
      </w:pPr>
    </w:p>
    <w:p w14:paraId="2F3FE133" w14:textId="77777777" w:rsidR="000B419A" w:rsidRPr="006B75AF" w:rsidRDefault="008541DD" w:rsidP="007B2722">
      <w:pPr>
        <w:pStyle w:val="BodyTextIndent"/>
        <w:numPr>
          <w:ilvl w:val="0"/>
          <w:numId w:val="5"/>
        </w:numPr>
        <w:spacing w:line="276" w:lineRule="auto"/>
        <w:ind w:hanging="720"/>
        <w:rPr>
          <w:rFonts w:ascii="Trebuchet MS" w:hAnsi="Trebuchet MS" w:cs="Tahoma"/>
          <w:sz w:val="22"/>
          <w:szCs w:val="22"/>
        </w:rPr>
      </w:pPr>
      <w:r w:rsidRPr="006B75AF">
        <w:rPr>
          <w:rFonts w:ascii="Trebuchet MS" w:hAnsi="Trebuchet MS" w:cs="Tahoma"/>
          <w:b/>
          <w:sz w:val="22"/>
          <w:szCs w:val="22"/>
        </w:rPr>
        <w:t xml:space="preserve">UNIVERSITI MALAYSIA SARAWAK </w:t>
      </w:r>
      <w:r w:rsidRPr="006B75AF">
        <w:rPr>
          <w:rFonts w:ascii="Trebuchet MS" w:hAnsi="Trebuchet MS" w:cs="Tahoma"/>
          <w:sz w:val="22"/>
          <w:szCs w:val="22"/>
        </w:rPr>
        <w:t xml:space="preserve">is </w:t>
      </w:r>
      <w:r w:rsidRPr="006B75AF">
        <w:rPr>
          <w:rFonts w:ascii="Trebuchet MS" w:eastAsia="Calibri" w:hAnsi="Trebuchet MS" w:cs="Arial"/>
          <w:sz w:val="22"/>
          <w:szCs w:val="22"/>
          <w:lang w:val="en-GB"/>
        </w:rPr>
        <w:t xml:space="preserve">a public </w:t>
      </w:r>
      <w:r w:rsidR="00EF139A">
        <w:rPr>
          <w:rFonts w:ascii="Trebuchet MS" w:eastAsia="Calibri" w:hAnsi="Trebuchet MS" w:cs="Arial"/>
          <w:sz w:val="22"/>
          <w:szCs w:val="22"/>
          <w:lang w:val="en-GB"/>
        </w:rPr>
        <w:t xml:space="preserve">Malaysian </w:t>
      </w:r>
      <w:r w:rsidRPr="006B75AF">
        <w:rPr>
          <w:rFonts w:ascii="Trebuchet MS" w:eastAsia="Calibri" w:hAnsi="Trebuchet MS" w:cs="Arial"/>
          <w:sz w:val="22"/>
          <w:szCs w:val="22"/>
          <w:lang w:val="en-GB"/>
        </w:rPr>
        <w:t xml:space="preserve">university established under the </w:t>
      </w:r>
      <w:r>
        <w:rPr>
          <w:rFonts w:ascii="Trebuchet MS" w:eastAsia="Calibri" w:hAnsi="Trebuchet MS" w:cs="Arial"/>
          <w:sz w:val="22"/>
          <w:szCs w:val="22"/>
          <w:lang w:val="en-GB"/>
        </w:rPr>
        <w:t xml:space="preserve">Malaysian </w:t>
      </w:r>
      <w:r w:rsidRPr="006B75AF">
        <w:rPr>
          <w:rFonts w:ascii="Trebuchet MS" w:eastAsia="Calibri" w:hAnsi="Trebuchet MS" w:cs="Arial"/>
          <w:sz w:val="22"/>
          <w:szCs w:val="22"/>
          <w:lang w:val="en-GB"/>
        </w:rPr>
        <w:t>Universities and University Colleges Act, 1971 (Act 30), having its address</w:t>
      </w:r>
      <w:r>
        <w:rPr>
          <w:rFonts w:ascii="Trebuchet MS" w:eastAsia="Calibri" w:hAnsi="Trebuchet MS" w:cs="Arial"/>
          <w:sz w:val="22"/>
          <w:szCs w:val="22"/>
          <w:lang w:val="en-GB"/>
        </w:rPr>
        <w:t xml:space="preserve"> at km-17 Kuching Samarahan Expressway,</w:t>
      </w:r>
      <w:r w:rsidRPr="006B75AF">
        <w:rPr>
          <w:rFonts w:ascii="Trebuchet MS" w:eastAsia="Calibri" w:hAnsi="Trebuchet MS" w:cs="Arial"/>
          <w:sz w:val="22"/>
          <w:szCs w:val="22"/>
          <w:lang w:val="en-GB"/>
        </w:rPr>
        <w:t xml:space="preserve"> Kota Samarahan, 94300, Sarawak</w:t>
      </w:r>
      <w:r>
        <w:rPr>
          <w:rFonts w:ascii="Trebuchet MS" w:eastAsia="Calibri" w:hAnsi="Trebuchet MS" w:cs="Arial"/>
          <w:sz w:val="22"/>
          <w:szCs w:val="22"/>
          <w:lang w:val="en-GB"/>
        </w:rPr>
        <w:t>, Malaysia</w:t>
      </w:r>
      <w:r w:rsidRPr="006B75AF">
        <w:rPr>
          <w:rFonts w:ascii="Trebuchet MS" w:eastAsia="Calibri" w:hAnsi="Trebuchet MS" w:cs="Arial"/>
          <w:sz w:val="22"/>
          <w:szCs w:val="22"/>
          <w:lang w:val="en-GB"/>
        </w:rPr>
        <w:t xml:space="preserve"> which for the purpose of this Agreement is represented by </w:t>
      </w:r>
      <w:r w:rsidR="00EF139A">
        <w:rPr>
          <w:rFonts w:ascii="Trebuchet MS" w:eastAsia="Calibri" w:hAnsi="Trebuchet MS" w:cs="Arial"/>
          <w:sz w:val="22"/>
          <w:szCs w:val="22"/>
          <w:lang w:val="en-GB"/>
        </w:rPr>
        <w:t xml:space="preserve">the </w:t>
      </w:r>
      <w:r w:rsidRPr="006B75AF">
        <w:rPr>
          <w:rFonts w:ascii="Trebuchet MS" w:eastAsia="Calibri" w:hAnsi="Trebuchet MS" w:cs="Arial"/>
          <w:sz w:val="22"/>
          <w:szCs w:val="22"/>
          <w:lang w:val="en-GB"/>
        </w:rPr>
        <w:t>Research, Innovation and Enterprise Centre (hereinafter referred to as “</w:t>
      </w:r>
      <w:r w:rsidRPr="006B75AF">
        <w:rPr>
          <w:rFonts w:ascii="Trebuchet MS" w:eastAsia="Calibri" w:hAnsi="Trebuchet MS" w:cs="Arial"/>
          <w:b/>
          <w:sz w:val="22"/>
          <w:szCs w:val="22"/>
          <w:lang w:val="en-GB"/>
        </w:rPr>
        <w:t>UNIMAS</w:t>
      </w:r>
      <w:r>
        <w:rPr>
          <w:rFonts w:ascii="Trebuchet MS" w:eastAsia="Calibri" w:hAnsi="Trebuchet MS" w:cs="Arial"/>
          <w:sz w:val="22"/>
          <w:szCs w:val="22"/>
          <w:lang w:val="en-GB"/>
        </w:rPr>
        <w:t>”) of the First Party</w:t>
      </w:r>
      <w:r w:rsidR="008E24F7" w:rsidRPr="006B75AF">
        <w:rPr>
          <w:rFonts w:ascii="Trebuchet MS" w:hAnsi="Trebuchet MS" w:cs="Tahoma"/>
          <w:sz w:val="22"/>
          <w:szCs w:val="22"/>
        </w:rPr>
        <w:t>;</w:t>
      </w:r>
    </w:p>
    <w:p w14:paraId="2F3FE135" w14:textId="77777777" w:rsidR="00A42051" w:rsidRPr="006B75AF" w:rsidRDefault="00A42051" w:rsidP="00B51A62">
      <w:pPr>
        <w:pStyle w:val="BodyTextIndent"/>
        <w:spacing w:line="276" w:lineRule="auto"/>
        <w:ind w:left="0" w:firstLine="0"/>
        <w:rPr>
          <w:rFonts w:ascii="Trebuchet MS" w:hAnsi="Trebuchet MS" w:cs="Tahoma"/>
          <w:sz w:val="22"/>
          <w:szCs w:val="22"/>
        </w:rPr>
      </w:pPr>
      <w:r w:rsidRPr="006B75AF">
        <w:rPr>
          <w:rFonts w:ascii="Trebuchet MS" w:hAnsi="Trebuchet MS" w:cs="Tahoma"/>
          <w:sz w:val="22"/>
          <w:szCs w:val="22"/>
        </w:rPr>
        <w:t>And</w:t>
      </w:r>
    </w:p>
    <w:p w14:paraId="2F3FE136" w14:textId="77777777" w:rsidR="008714A8" w:rsidRPr="00CB716C" w:rsidRDefault="008714A8" w:rsidP="00B51A62">
      <w:pPr>
        <w:pStyle w:val="BodyTextIndent"/>
        <w:spacing w:line="276" w:lineRule="auto"/>
        <w:ind w:left="0" w:firstLine="0"/>
        <w:rPr>
          <w:rFonts w:ascii="Trebuchet MS" w:hAnsi="Trebuchet MS" w:cs="Tahoma"/>
          <w:sz w:val="10"/>
          <w:szCs w:val="10"/>
        </w:rPr>
      </w:pPr>
    </w:p>
    <w:p w14:paraId="2F3FE137" w14:textId="0C156E62" w:rsidR="00A42051" w:rsidRPr="00E42D75" w:rsidRDefault="008904CD" w:rsidP="006C3A70">
      <w:pPr>
        <w:pStyle w:val="BodyTextIndent"/>
        <w:numPr>
          <w:ilvl w:val="0"/>
          <w:numId w:val="5"/>
        </w:numPr>
        <w:spacing w:line="276" w:lineRule="auto"/>
        <w:ind w:hanging="720"/>
        <w:rPr>
          <w:rFonts w:ascii="Trebuchet MS" w:hAnsi="Trebuchet MS" w:cs="Tahoma"/>
          <w:sz w:val="22"/>
          <w:szCs w:val="22"/>
        </w:rPr>
      </w:pPr>
      <w:r>
        <w:rPr>
          <w:rFonts w:ascii="Trebuchet MS" w:hAnsi="Trebuchet MS" w:cs="Tahoma"/>
          <w:color w:val="EE0000"/>
          <w:sz w:val="22"/>
          <w:szCs w:val="22"/>
        </w:rPr>
        <w:t>……………………..</w:t>
      </w:r>
      <w:r w:rsidR="006C3A70" w:rsidRPr="00ED39D1">
        <w:rPr>
          <w:rFonts w:ascii="Trebuchet MS" w:hAnsi="Trebuchet MS" w:cs="Tahoma"/>
          <w:color w:val="EE0000"/>
          <w:sz w:val="22"/>
          <w:szCs w:val="22"/>
        </w:rPr>
        <w:t xml:space="preserve">(Company </w:t>
      </w:r>
      <w:r w:rsidR="00904F75" w:rsidRPr="00ED39D1">
        <w:rPr>
          <w:rFonts w:ascii="Trebuchet MS" w:hAnsi="Trebuchet MS" w:cs="Tahoma"/>
          <w:color w:val="EE0000"/>
          <w:sz w:val="22"/>
          <w:szCs w:val="22"/>
        </w:rPr>
        <w:t xml:space="preserve">Registration </w:t>
      </w:r>
      <w:r w:rsidR="006C3A70" w:rsidRPr="00ED39D1">
        <w:rPr>
          <w:rFonts w:ascii="Trebuchet MS" w:hAnsi="Trebuchet MS" w:cs="Tahoma"/>
          <w:color w:val="EE0000"/>
          <w:sz w:val="22"/>
          <w:szCs w:val="22"/>
        </w:rPr>
        <w:t xml:space="preserve">No: </w:t>
      </w:r>
      <w:r>
        <w:rPr>
          <w:rFonts w:ascii="Trebuchet MS" w:hAnsi="Trebuchet MS" w:cs="Tahoma"/>
          <w:color w:val="EE0000"/>
          <w:sz w:val="22"/>
          <w:szCs w:val="22"/>
        </w:rPr>
        <w:t>………………..</w:t>
      </w:r>
      <w:r w:rsidR="006C3A70" w:rsidRPr="00E42D75">
        <w:rPr>
          <w:rFonts w:ascii="Trebuchet MS" w:hAnsi="Trebuchet MS" w:cs="Tahoma"/>
          <w:sz w:val="22"/>
          <w:szCs w:val="22"/>
        </w:rPr>
        <w:t xml:space="preserve">), a company established and incorporated in Malaysia under the Company Act 2016, whose principal place of business is at </w:t>
      </w:r>
      <w:r>
        <w:rPr>
          <w:rFonts w:ascii="Trebuchet MS" w:hAnsi="Trebuchet MS" w:cs="Tahoma"/>
          <w:color w:val="EE0000"/>
          <w:sz w:val="22"/>
          <w:szCs w:val="22"/>
          <w:lang w:val="en-MY"/>
        </w:rPr>
        <w:t>…………………………………………………………………………………………………</w:t>
      </w:r>
      <w:r w:rsidR="008928E0" w:rsidRPr="008928E0">
        <w:rPr>
          <w:rFonts w:ascii="Trebuchet MS" w:hAnsi="Trebuchet MS" w:cs="Tahoma"/>
          <w:color w:val="EE0000"/>
          <w:sz w:val="22"/>
          <w:szCs w:val="22"/>
          <w:lang w:val="en-GB"/>
        </w:rPr>
        <w:t xml:space="preserve"> </w:t>
      </w:r>
      <w:r w:rsidR="007622D0" w:rsidRPr="00ED39D1">
        <w:rPr>
          <w:rFonts w:ascii="Trebuchet MS" w:eastAsia="Calibri" w:hAnsi="Trebuchet MS" w:cs="Arial"/>
          <w:color w:val="EE0000"/>
          <w:sz w:val="22"/>
          <w:szCs w:val="22"/>
          <w:lang w:val="en-GB"/>
        </w:rPr>
        <w:t>(hereinafter referred to as “</w:t>
      </w:r>
      <w:r w:rsidR="008928E0" w:rsidRPr="008928E0">
        <w:rPr>
          <w:rFonts w:ascii="Trebuchet MS" w:eastAsia="Calibri" w:hAnsi="Trebuchet MS" w:cs="Arial"/>
          <w:bCs/>
          <w:color w:val="EE0000"/>
          <w:sz w:val="22"/>
          <w:szCs w:val="22"/>
          <w:lang w:val="en-GB"/>
        </w:rPr>
        <w:t>Sponsor</w:t>
      </w:r>
      <w:r w:rsidR="007622D0" w:rsidRPr="00E42D75">
        <w:rPr>
          <w:rFonts w:ascii="Trebuchet MS" w:eastAsia="Calibri" w:hAnsi="Trebuchet MS" w:cs="Arial"/>
          <w:sz w:val="22"/>
          <w:szCs w:val="22"/>
          <w:lang w:val="en-GB"/>
        </w:rPr>
        <w:t xml:space="preserve">”) of the </w:t>
      </w:r>
      <w:r w:rsidR="00740643" w:rsidRPr="00E42D75">
        <w:rPr>
          <w:rFonts w:ascii="Trebuchet MS" w:eastAsia="Calibri" w:hAnsi="Trebuchet MS" w:cs="Arial"/>
          <w:sz w:val="22"/>
          <w:szCs w:val="22"/>
          <w:lang w:val="en-GB"/>
        </w:rPr>
        <w:t>Second</w:t>
      </w:r>
      <w:r w:rsidR="007622D0" w:rsidRPr="00E42D75">
        <w:rPr>
          <w:rFonts w:ascii="Trebuchet MS" w:eastAsia="Calibri" w:hAnsi="Trebuchet MS" w:cs="Arial"/>
          <w:sz w:val="22"/>
          <w:szCs w:val="22"/>
          <w:lang w:val="en-GB"/>
        </w:rPr>
        <w:t xml:space="preserve"> Party</w:t>
      </w:r>
      <w:r w:rsidR="00EF139A" w:rsidRPr="00E42D75">
        <w:rPr>
          <w:rFonts w:ascii="Trebuchet MS" w:hAnsi="Trebuchet MS" w:cs="Tahoma"/>
          <w:sz w:val="22"/>
          <w:szCs w:val="22"/>
        </w:rPr>
        <w:t>.</w:t>
      </w:r>
    </w:p>
    <w:p w14:paraId="2F3FE139" w14:textId="77777777" w:rsidR="002B3A65" w:rsidRPr="00CB716C" w:rsidRDefault="002B3A65" w:rsidP="00EF139A">
      <w:pPr>
        <w:pStyle w:val="BodyTextIndent"/>
        <w:spacing w:line="276" w:lineRule="auto"/>
        <w:ind w:left="0" w:firstLine="0"/>
        <w:rPr>
          <w:rFonts w:ascii="Trebuchet MS" w:hAnsi="Trebuchet MS" w:cs="Tahoma"/>
          <w:sz w:val="10"/>
          <w:szCs w:val="10"/>
        </w:rPr>
      </w:pPr>
    </w:p>
    <w:p w14:paraId="43234889" w14:textId="00294763" w:rsidR="00230971" w:rsidRPr="00CB716C" w:rsidRDefault="00A42051" w:rsidP="00CB716C">
      <w:pPr>
        <w:jc w:val="both"/>
        <w:rPr>
          <w:rFonts w:ascii="Trebuchet MS" w:eastAsia="Arial" w:hAnsi="Trebuchet MS" w:cs="Tahoma"/>
          <w:color w:val="030303"/>
          <w:w w:val="97"/>
        </w:rPr>
      </w:pPr>
      <w:r w:rsidRPr="006B75AF">
        <w:rPr>
          <w:rFonts w:ascii="Trebuchet MS" w:eastAsia="Arial" w:hAnsi="Trebuchet MS" w:cs="Tahoma"/>
          <w:color w:val="030303"/>
        </w:rPr>
        <w:t>(</w:t>
      </w:r>
      <w:r w:rsidR="00282684" w:rsidRPr="006B75AF">
        <w:rPr>
          <w:rFonts w:ascii="Trebuchet MS" w:eastAsia="Arial" w:hAnsi="Trebuchet MS" w:cs="Tahoma"/>
          <w:color w:val="030303"/>
        </w:rPr>
        <w:t xml:space="preserve">The </w:t>
      </w:r>
      <w:r w:rsidRPr="006B75AF">
        <w:rPr>
          <w:rFonts w:ascii="Trebuchet MS" w:eastAsia="Arial" w:hAnsi="Trebuchet MS" w:cs="Tahoma"/>
          <w:color w:val="030303"/>
        </w:rPr>
        <w:t>Fir</w:t>
      </w:r>
      <w:r w:rsidRPr="006B75AF">
        <w:rPr>
          <w:rFonts w:ascii="Trebuchet MS" w:eastAsia="Arial" w:hAnsi="Trebuchet MS" w:cs="Tahoma"/>
          <w:color w:val="1C1C1C"/>
        </w:rPr>
        <w:t>s</w:t>
      </w:r>
      <w:r w:rsidR="00EF139A">
        <w:rPr>
          <w:rFonts w:ascii="Trebuchet MS" w:eastAsia="Arial" w:hAnsi="Trebuchet MS" w:cs="Tahoma"/>
          <w:color w:val="030303"/>
        </w:rPr>
        <w:t>t</w:t>
      </w:r>
      <w:r w:rsidRPr="006B75AF">
        <w:rPr>
          <w:rFonts w:ascii="Trebuchet MS" w:eastAsia="Arial" w:hAnsi="Trebuchet MS" w:cs="Tahoma"/>
          <w:color w:val="030303"/>
        </w:rPr>
        <w:t xml:space="preserve"> and</w:t>
      </w:r>
      <w:r w:rsidR="00282684" w:rsidRPr="006B75AF">
        <w:rPr>
          <w:rFonts w:ascii="Trebuchet MS" w:eastAsia="Arial" w:hAnsi="Trebuchet MS" w:cs="Tahoma"/>
          <w:color w:val="030303"/>
        </w:rPr>
        <w:t xml:space="preserve"> the</w:t>
      </w:r>
      <w:r w:rsidR="00EF139A">
        <w:rPr>
          <w:rFonts w:ascii="Trebuchet MS" w:eastAsia="Arial" w:hAnsi="Trebuchet MS" w:cs="Tahoma"/>
          <w:color w:val="030303"/>
        </w:rPr>
        <w:t xml:space="preserve"> Second</w:t>
      </w:r>
      <w:r w:rsidRPr="006B75AF">
        <w:rPr>
          <w:rFonts w:ascii="Trebuchet MS" w:eastAsia="Arial" w:hAnsi="Trebuchet MS" w:cs="Tahoma"/>
          <w:color w:val="030303"/>
        </w:rPr>
        <w:t xml:space="preserve"> Party, are hereinafter collectively referred to</w:t>
      </w:r>
      <w:r w:rsidRPr="006B75AF">
        <w:rPr>
          <w:rFonts w:ascii="Trebuchet MS" w:eastAsia="Arial" w:hAnsi="Trebuchet MS" w:cs="Tahoma"/>
          <w:color w:val="030303"/>
          <w:spacing w:val="42"/>
        </w:rPr>
        <w:t xml:space="preserve"> </w:t>
      </w:r>
      <w:r w:rsidRPr="006B75AF">
        <w:rPr>
          <w:rFonts w:ascii="Trebuchet MS" w:eastAsia="Arial" w:hAnsi="Trebuchet MS" w:cs="Tahoma"/>
          <w:color w:val="1C1C1C"/>
        </w:rPr>
        <w:t>as</w:t>
      </w:r>
      <w:r w:rsidRPr="006B75AF">
        <w:rPr>
          <w:rFonts w:ascii="Trebuchet MS" w:eastAsia="Arial" w:hAnsi="Trebuchet MS" w:cs="Tahoma"/>
          <w:color w:val="1C1C1C"/>
          <w:spacing w:val="-9"/>
        </w:rPr>
        <w:t xml:space="preserve"> </w:t>
      </w:r>
      <w:r w:rsidRPr="006B75AF">
        <w:rPr>
          <w:rFonts w:ascii="Trebuchet MS" w:eastAsia="Arial" w:hAnsi="Trebuchet MS" w:cs="Tahoma"/>
          <w:color w:val="030303"/>
        </w:rPr>
        <w:t>the</w:t>
      </w:r>
      <w:r w:rsidRPr="006B75AF">
        <w:rPr>
          <w:rFonts w:ascii="Trebuchet MS" w:eastAsia="Arial" w:hAnsi="Trebuchet MS" w:cs="Tahoma"/>
          <w:color w:val="030303"/>
          <w:spacing w:val="12"/>
        </w:rPr>
        <w:t xml:space="preserve"> </w:t>
      </w:r>
      <w:r w:rsidRPr="006B75AF">
        <w:rPr>
          <w:rFonts w:ascii="Trebuchet MS" w:eastAsia="Arial" w:hAnsi="Trebuchet MS" w:cs="Tahoma"/>
          <w:color w:val="030303"/>
          <w:w w:val="71"/>
        </w:rPr>
        <w:t>"</w:t>
      </w:r>
      <w:r w:rsidRPr="006B75AF">
        <w:rPr>
          <w:rFonts w:ascii="Trebuchet MS" w:eastAsia="Arial" w:hAnsi="Trebuchet MS" w:cs="Tahoma"/>
          <w:color w:val="030303"/>
          <w:w w:val="102"/>
        </w:rPr>
        <w:t>P</w:t>
      </w:r>
      <w:r w:rsidRPr="006B75AF">
        <w:rPr>
          <w:rFonts w:ascii="Trebuchet MS" w:eastAsia="Arial" w:hAnsi="Trebuchet MS" w:cs="Tahoma"/>
          <w:color w:val="030303"/>
          <w:w w:val="103"/>
        </w:rPr>
        <w:t>a</w:t>
      </w:r>
      <w:r w:rsidRPr="006B75AF">
        <w:rPr>
          <w:rFonts w:ascii="Trebuchet MS" w:eastAsia="Arial" w:hAnsi="Trebuchet MS" w:cs="Tahoma"/>
          <w:color w:val="030303"/>
          <w:w w:val="106"/>
        </w:rPr>
        <w:t>rt</w:t>
      </w:r>
      <w:r w:rsidRPr="006B75AF">
        <w:rPr>
          <w:rFonts w:ascii="Trebuchet MS" w:eastAsia="Arial" w:hAnsi="Trebuchet MS" w:cs="Tahoma"/>
          <w:color w:val="030303"/>
          <w:w w:val="81"/>
        </w:rPr>
        <w:t>i</w:t>
      </w:r>
      <w:r w:rsidRPr="006B75AF">
        <w:rPr>
          <w:rFonts w:ascii="Trebuchet MS" w:eastAsia="Arial" w:hAnsi="Trebuchet MS" w:cs="Tahoma"/>
          <w:color w:val="1C1C1C"/>
          <w:w w:val="110"/>
        </w:rPr>
        <w:t>e</w:t>
      </w:r>
      <w:r w:rsidRPr="006B75AF">
        <w:rPr>
          <w:rFonts w:ascii="Trebuchet MS" w:eastAsia="Arial" w:hAnsi="Trebuchet MS" w:cs="Tahoma"/>
          <w:color w:val="303030"/>
        </w:rPr>
        <w:t>s</w:t>
      </w:r>
      <w:r w:rsidRPr="006B75AF">
        <w:rPr>
          <w:rFonts w:ascii="Trebuchet MS" w:eastAsia="Arial" w:hAnsi="Trebuchet MS" w:cs="Tahoma"/>
          <w:color w:val="030303"/>
          <w:w w:val="91"/>
        </w:rPr>
        <w:t>"</w:t>
      </w:r>
      <w:r w:rsidRPr="006B75AF">
        <w:rPr>
          <w:rFonts w:ascii="Trebuchet MS" w:eastAsia="Arial" w:hAnsi="Trebuchet MS" w:cs="Tahoma"/>
          <w:color w:val="030303"/>
          <w:spacing w:val="24"/>
        </w:rPr>
        <w:t xml:space="preserve"> </w:t>
      </w:r>
      <w:r w:rsidRPr="006B75AF">
        <w:rPr>
          <w:rFonts w:ascii="Trebuchet MS" w:eastAsia="Arial" w:hAnsi="Trebuchet MS" w:cs="Tahoma"/>
          <w:color w:val="030303"/>
        </w:rPr>
        <w:t>and</w:t>
      </w:r>
      <w:r w:rsidRPr="006B75AF">
        <w:rPr>
          <w:rFonts w:ascii="Trebuchet MS" w:eastAsia="Arial" w:hAnsi="Trebuchet MS" w:cs="Tahoma"/>
          <w:color w:val="030303"/>
          <w:spacing w:val="14"/>
        </w:rPr>
        <w:t xml:space="preserve"> </w:t>
      </w:r>
      <w:r w:rsidRPr="006B75AF">
        <w:rPr>
          <w:rFonts w:ascii="Trebuchet MS" w:eastAsia="Arial" w:hAnsi="Trebuchet MS" w:cs="Tahoma"/>
          <w:color w:val="030303"/>
          <w:w w:val="97"/>
        </w:rPr>
        <w:t>"</w:t>
      </w:r>
      <w:r w:rsidRPr="006B75AF">
        <w:rPr>
          <w:rFonts w:ascii="Trebuchet MS" w:eastAsia="Arial" w:hAnsi="Trebuchet MS" w:cs="Tahoma"/>
          <w:color w:val="1C1C1C"/>
          <w:w w:val="97"/>
        </w:rPr>
        <w:t>P</w:t>
      </w:r>
      <w:r w:rsidRPr="006B75AF">
        <w:rPr>
          <w:rFonts w:ascii="Trebuchet MS" w:eastAsia="Arial" w:hAnsi="Trebuchet MS" w:cs="Tahoma"/>
          <w:color w:val="030303"/>
          <w:w w:val="97"/>
        </w:rPr>
        <w:t>arty</w:t>
      </w:r>
      <w:r w:rsidRPr="006B75AF">
        <w:rPr>
          <w:rFonts w:ascii="Trebuchet MS" w:eastAsia="Arial" w:hAnsi="Trebuchet MS" w:cs="Tahoma"/>
          <w:color w:val="1C1C1C"/>
          <w:w w:val="97"/>
        </w:rPr>
        <w:t>"</w:t>
      </w:r>
      <w:r w:rsidRPr="006B75AF">
        <w:rPr>
          <w:rFonts w:ascii="Trebuchet MS" w:eastAsia="Arial" w:hAnsi="Trebuchet MS" w:cs="Tahoma"/>
          <w:color w:val="1C1C1C"/>
          <w:spacing w:val="31"/>
          <w:w w:val="97"/>
        </w:rPr>
        <w:t xml:space="preserve"> </w:t>
      </w:r>
      <w:r w:rsidRPr="006B75AF">
        <w:rPr>
          <w:rFonts w:ascii="Trebuchet MS" w:eastAsia="Arial" w:hAnsi="Trebuchet MS" w:cs="Tahoma"/>
          <w:color w:val="030303"/>
        </w:rPr>
        <w:t>r</w:t>
      </w:r>
      <w:r w:rsidRPr="006B75AF">
        <w:rPr>
          <w:rFonts w:ascii="Trebuchet MS" w:eastAsia="Arial" w:hAnsi="Trebuchet MS" w:cs="Tahoma"/>
          <w:color w:val="1C1C1C"/>
        </w:rPr>
        <w:t>e</w:t>
      </w:r>
      <w:r w:rsidRPr="006B75AF">
        <w:rPr>
          <w:rFonts w:ascii="Trebuchet MS" w:eastAsia="Arial" w:hAnsi="Trebuchet MS" w:cs="Tahoma"/>
          <w:color w:val="030303"/>
        </w:rPr>
        <w:t>f</w:t>
      </w:r>
      <w:r w:rsidRPr="006B75AF">
        <w:rPr>
          <w:rFonts w:ascii="Trebuchet MS" w:eastAsia="Arial" w:hAnsi="Trebuchet MS" w:cs="Tahoma"/>
          <w:color w:val="1C1C1C"/>
        </w:rPr>
        <w:t>e</w:t>
      </w:r>
      <w:r w:rsidRPr="006B75AF">
        <w:rPr>
          <w:rFonts w:ascii="Trebuchet MS" w:eastAsia="Arial" w:hAnsi="Trebuchet MS" w:cs="Tahoma"/>
          <w:color w:val="030303"/>
        </w:rPr>
        <w:t>rs</w:t>
      </w:r>
      <w:r w:rsidRPr="006B75AF">
        <w:rPr>
          <w:rFonts w:ascii="Trebuchet MS" w:eastAsia="Arial" w:hAnsi="Trebuchet MS" w:cs="Tahoma"/>
          <w:color w:val="030303"/>
          <w:spacing w:val="9"/>
        </w:rPr>
        <w:t xml:space="preserve"> </w:t>
      </w:r>
      <w:r w:rsidRPr="006B75AF">
        <w:rPr>
          <w:rFonts w:ascii="Trebuchet MS" w:eastAsia="Arial" w:hAnsi="Trebuchet MS" w:cs="Tahoma"/>
          <w:color w:val="030303"/>
        </w:rPr>
        <w:t>to</w:t>
      </w:r>
      <w:r w:rsidRPr="006B75AF">
        <w:rPr>
          <w:rFonts w:ascii="Trebuchet MS" w:eastAsia="Arial" w:hAnsi="Trebuchet MS" w:cs="Tahoma"/>
          <w:color w:val="030303"/>
          <w:spacing w:val="7"/>
        </w:rPr>
        <w:t xml:space="preserve"> </w:t>
      </w:r>
      <w:r w:rsidRPr="006B75AF">
        <w:rPr>
          <w:rFonts w:ascii="Trebuchet MS" w:eastAsia="Arial" w:hAnsi="Trebuchet MS" w:cs="Tahoma"/>
          <w:color w:val="030303"/>
        </w:rPr>
        <w:t>any</w:t>
      </w:r>
      <w:r w:rsidRPr="006B75AF">
        <w:rPr>
          <w:rFonts w:ascii="Trebuchet MS" w:eastAsia="Arial" w:hAnsi="Trebuchet MS" w:cs="Tahoma"/>
          <w:color w:val="030303"/>
          <w:spacing w:val="9"/>
        </w:rPr>
        <w:t xml:space="preserve"> </w:t>
      </w:r>
      <w:r w:rsidRPr="006B75AF">
        <w:rPr>
          <w:rFonts w:ascii="Trebuchet MS" w:eastAsia="Arial" w:hAnsi="Trebuchet MS" w:cs="Tahoma"/>
          <w:color w:val="030303"/>
          <w:w w:val="107"/>
        </w:rPr>
        <w:t>of</w:t>
      </w:r>
      <w:r w:rsidRPr="006B75AF">
        <w:rPr>
          <w:rFonts w:ascii="Trebuchet MS" w:eastAsia="Arial" w:hAnsi="Trebuchet MS" w:cs="Tahoma"/>
          <w:color w:val="030303"/>
          <w:spacing w:val="-7"/>
          <w:w w:val="107"/>
        </w:rPr>
        <w:t xml:space="preserve"> </w:t>
      </w:r>
      <w:r w:rsidRPr="006B75AF">
        <w:rPr>
          <w:rFonts w:ascii="Trebuchet MS" w:eastAsia="Arial" w:hAnsi="Trebuchet MS" w:cs="Tahoma"/>
          <w:color w:val="1C1C1C"/>
        </w:rPr>
        <w:t>t</w:t>
      </w:r>
      <w:r w:rsidRPr="006B75AF">
        <w:rPr>
          <w:rFonts w:ascii="Trebuchet MS" w:eastAsia="Arial" w:hAnsi="Trebuchet MS" w:cs="Tahoma"/>
          <w:color w:val="030303"/>
        </w:rPr>
        <w:t>h</w:t>
      </w:r>
      <w:r w:rsidRPr="006B75AF">
        <w:rPr>
          <w:rFonts w:ascii="Trebuchet MS" w:eastAsia="Arial" w:hAnsi="Trebuchet MS" w:cs="Tahoma"/>
          <w:color w:val="1C1C1C"/>
        </w:rPr>
        <w:t>e</w:t>
      </w:r>
      <w:r w:rsidRPr="006B75AF">
        <w:rPr>
          <w:rFonts w:ascii="Trebuchet MS" w:eastAsia="Arial" w:hAnsi="Trebuchet MS" w:cs="Tahoma"/>
          <w:color w:val="030303"/>
        </w:rPr>
        <w:t>m,</w:t>
      </w:r>
      <w:r w:rsidRPr="006B75AF">
        <w:rPr>
          <w:rFonts w:ascii="Trebuchet MS" w:eastAsia="Arial" w:hAnsi="Trebuchet MS" w:cs="Tahoma"/>
          <w:color w:val="030303"/>
          <w:spacing w:val="18"/>
        </w:rPr>
        <w:t xml:space="preserve"> </w:t>
      </w:r>
      <w:r w:rsidRPr="006B75AF">
        <w:rPr>
          <w:rFonts w:ascii="Trebuchet MS" w:eastAsia="Arial" w:hAnsi="Trebuchet MS" w:cs="Tahoma"/>
          <w:color w:val="030303"/>
        </w:rPr>
        <w:t>a</w:t>
      </w:r>
      <w:r w:rsidRPr="006B75AF">
        <w:rPr>
          <w:rFonts w:ascii="Trebuchet MS" w:eastAsia="Arial" w:hAnsi="Trebuchet MS" w:cs="Tahoma"/>
          <w:color w:val="1C1C1C"/>
        </w:rPr>
        <w:t>s</w:t>
      </w:r>
      <w:r w:rsidRPr="006B75AF">
        <w:rPr>
          <w:rFonts w:ascii="Trebuchet MS" w:eastAsia="Arial" w:hAnsi="Trebuchet MS" w:cs="Tahoma"/>
          <w:color w:val="1C1C1C"/>
          <w:spacing w:val="-9"/>
        </w:rPr>
        <w:t xml:space="preserve"> </w:t>
      </w:r>
      <w:r w:rsidRPr="00230971">
        <w:rPr>
          <w:rFonts w:ascii="Trebuchet MS" w:eastAsia="Arial" w:hAnsi="Trebuchet MS" w:cs="Tahoma"/>
        </w:rPr>
        <w:t>the</w:t>
      </w:r>
      <w:r w:rsidRPr="00230971">
        <w:rPr>
          <w:rFonts w:ascii="Trebuchet MS" w:eastAsia="Arial" w:hAnsi="Trebuchet MS" w:cs="Tahoma"/>
          <w:spacing w:val="11"/>
        </w:rPr>
        <w:t xml:space="preserve"> </w:t>
      </w:r>
      <w:r w:rsidRPr="008928E0">
        <w:rPr>
          <w:rFonts w:ascii="Trebuchet MS" w:eastAsia="Arial" w:hAnsi="Trebuchet MS" w:cs="Tahoma"/>
          <w:w w:val="93"/>
        </w:rPr>
        <w:t>c</w:t>
      </w:r>
      <w:r w:rsidRPr="008928E0">
        <w:rPr>
          <w:rFonts w:ascii="Trebuchet MS" w:eastAsia="Arial" w:hAnsi="Trebuchet MS" w:cs="Tahoma"/>
          <w:w w:val="103"/>
        </w:rPr>
        <w:t>o</w:t>
      </w:r>
      <w:r w:rsidRPr="008928E0">
        <w:rPr>
          <w:rFonts w:ascii="Trebuchet MS" w:eastAsia="Arial" w:hAnsi="Trebuchet MS" w:cs="Tahoma"/>
          <w:w w:val="97"/>
        </w:rPr>
        <w:t>n</w:t>
      </w:r>
      <w:r w:rsidRPr="008928E0">
        <w:rPr>
          <w:rFonts w:ascii="Trebuchet MS" w:eastAsia="Arial" w:hAnsi="Trebuchet MS" w:cs="Tahoma"/>
          <w:w w:val="130"/>
        </w:rPr>
        <w:t>t</w:t>
      </w:r>
      <w:r w:rsidRPr="008928E0">
        <w:rPr>
          <w:rFonts w:ascii="Trebuchet MS" w:eastAsia="Arial" w:hAnsi="Trebuchet MS" w:cs="Tahoma"/>
          <w:w w:val="103"/>
        </w:rPr>
        <w:t>e</w:t>
      </w:r>
      <w:r w:rsidRPr="008928E0">
        <w:rPr>
          <w:rFonts w:ascii="Trebuchet MS" w:eastAsia="Arial" w:hAnsi="Trebuchet MS" w:cs="Tahoma"/>
          <w:w w:val="101"/>
        </w:rPr>
        <w:t>xt</w:t>
      </w:r>
      <w:r w:rsidRPr="00230971">
        <w:rPr>
          <w:rFonts w:ascii="Trebuchet MS" w:eastAsia="Arial" w:hAnsi="Trebuchet MS" w:cs="Tahoma"/>
          <w:spacing w:val="16"/>
        </w:rPr>
        <w:t xml:space="preserve"> </w:t>
      </w:r>
      <w:r w:rsidRPr="00230971">
        <w:rPr>
          <w:rFonts w:ascii="Trebuchet MS" w:eastAsia="Arial" w:hAnsi="Trebuchet MS" w:cs="Tahoma"/>
        </w:rPr>
        <w:t>may</w:t>
      </w:r>
      <w:r w:rsidRPr="00230971">
        <w:rPr>
          <w:rFonts w:ascii="Trebuchet MS" w:eastAsia="Arial" w:hAnsi="Trebuchet MS" w:cs="Tahoma"/>
          <w:spacing w:val="11"/>
        </w:rPr>
        <w:t xml:space="preserve"> </w:t>
      </w:r>
      <w:r w:rsidRPr="00230971">
        <w:rPr>
          <w:rFonts w:ascii="Trebuchet MS" w:eastAsia="Arial" w:hAnsi="Trebuchet MS" w:cs="Tahoma"/>
          <w:w w:val="97"/>
        </w:rPr>
        <w:t>req</w:t>
      </w:r>
      <w:r w:rsidRPr="00230971">
        <w:rPr>
          <w:rFonts w:ascii="Trebuchet MS" w:eastAsia="Arial" w:hAnsi="Trebuchet MS" w:cs="Tahoma"/>
          <w:w w:val="103"/>
        </w:rPr>
        <w:t>u</w:t>
      </w:r>
      <w:r w:rsidRPr="00230971">
        <w:rPr>
          <w:rFonts w:ascii="Trebuchet MS" w:eastAsia="Arial" w:hAnsi="Trebuchet MS" w:cs="Tahoma"/>
          <w:w w:val="113"/>
        </w:rPr>
        <w:t>i</w:t>
      </w:r>
      <w:r w:rsidRPr="00230971">
        <w:rPr>
          <w:rFonts w:ascii="Trebuchet MS" w:eastAsia="Arial" w:hAnsi="Trebuchet MS" w:cs="Tahoma"/>
          <w:w w:val="118"/>
        </w:rPr>
        <w:t>r</w:t>
      </w:r>
      <w:r w:rsidR="00604F7F" w:rsidRPr="00230971">
        <w:rPr>
          <w:rFonts w:ascii="Trebuchet MS" w:eastAsia="Arial" w:hAnsi="Trebuchet MS" w:cs="Tahoma"/>
          <w:w w:val="97"/>
        </w:rPr>
        <w:t>e</w:t>
      </w:r>
      <w:r w:rsidR="00604F7F" w:rsidRPr="006B75AF">
        <w:rPr>
          <w:rFonts w:ascii="Trebuchet MS" w:eastAsia="Arial" w:hAnsi="Trebuchet MS" w:cs="Tahoma"/>
          <w:color w:val="030303"/>
          <w:w w:val="97"/>
        </w:rPr>
        <w:t>)</w:t>
      </w:r>
    </w:p>
    <w:p w14:paraId="2F3FE13B" w14:textId="1DA44CCE" w:rsidR="00604F7F" w:rsidRDefault="00A42051" w:rsidP="00907C6A">
      <w:pPr>
        <w:pStyle w:val="Heading1"/>
        <w:spacing w:line="276" w:lineRule="auto"/>
        <w:rPr>
          <w:rFonts w:ascii="Trebuchet MS" w:hAnsi="Trebuchet MS" w:cs="Tahoma"/>
          <w:sz w:val="22"/>
          <w:szCs w:val="22"/>
        </w:rPr>
      </w:pPr>
      <w:r w:rsidRPr="006B75AF">
        <w:rPr>
          <w:rFonts w:ascii="Trebuchet MS" w:hAnsi="Trebuchet MS" w:cs="Tahoma"/>
          <w:sz w:val="22"/>
          <w:szCs w:val="22"/>
        </w:rPr>
        <w:t>WHEREAS</w:t>
      </w:r>
    </w:p>
    <w:p w14:paraId="36C09903" w14:textId="77777777" w:rsidR="001A6AE6" w:rsidRPr="001A6AE6" w:rsidRDefault="001A6AE6" w:rsidP="001A6AE6">
      <w:pPr>
        <w:rPr>
          <w:sz w:val="12"/>
          <w:szCs w:val="12"/>
          <w:lang w:val="en-US"/>
        </w:rPr>
      </w:pPr>
    </w:p>
    <w:p w14:paraId="541E8E24" w14:textId="6514552B" w:rsidR="00255B0C" w:rsidRPr="00EB6CE5" w:rsidRDefault="00A42051" w:rsidP="006A0531">
      <w:pPr>
        <w:ind w:left="567" w:hanging="567"/>
        <w:jc w:val="both"/>
        <w:rPr>
          <w:rFonts w:ascii="Trebuchet MS" w:eastAsia="Arial" w:hAnsi="Trebuchet MS" w:cs="Tahoma"/>
        </w:rPr>
      </w:pPr>
      <w:r w:rsidRPr="006B75AF">
        <w:rPr>
          <w:rFonts w:ascii="Trebuchet MS" w:eastAsia="Arial" w:hAnsi="Trebuchet MS" w:cs="Tahoma"/>
          <w:color w:val="030303"/>
        </w:rPr>
        <w:t>A.</w:t>
      </w:r>
      <w:r w:rsidRPr="006B75AF">
        <w:rPr>
          <w:rFonts w:ascii="Trebuchet MS" w:eastAsia="Arial" w:hAnsi="Trebuchet MS" w:cs="Tahoma"/>
          <w:color w:val="030303"/>
        </w:rPr>
        <w:tab/>
      </w:r>
      <w:r w:rsidR="00B765FE" w:rsidRPr="00EB6CE5">
        <w:rPr>
          <w:rFonts w:ascii="Trebuchet MS" w:eastAsia="Arial" w:hAnsi="Trebuchet MS" w:cs="Tahoma"/>
        </w:rPr>
        <w:t xml:space="preserve">UNIMAS is </w:t>
      </w:r>
      <w:r w:rsidR="00904F75">
        <w:rPr>
          <w:rFonts w:ascii="Trebuchet MS" w:eastAsia="Arial" w:hAnsi="Trebuchet MS" w:cs="Tahoma"/>
        </w:rPr>
        <w:t xml:space="preserve">represented by </w:t>
      </w:r>
      <w:r w:rsidR="00904F75">
        <w:rPr>
          <w:rFonts w:ascii="Trebuchet MS" w:eastAsia="Arial" w:hAnsi="Trebuchet MS" w:cs="Tahoma"/>
          <w:b/>
          <w:bCs/>
        </w:rPr>
        <w:t>Research,</w:t>
      </w:r>
      <w:r w:rsidR="00ED39D1">
        <w:rPr>
          <w:rFonts w:ascii="Trebuchet MS" w:eastAsia="Arial" w:hAnsi="Trebuchet MS" w:cs="Tahoma"/>
          <w:b/>
          <w:bCs/>
        </w:rPr>
        <w:t xml:space="preserve"> Development,</w:t>
      </w:r>
      <w:r w:rsidR="00904F75">
        <w:rPr>
          <w:rFonts w:ascii="Trebuchet MS" w:eastAsia="Arial" w:hAnsi="Trebuchet MS" w:cs="Tahoma"/>
          <w:b/>
          <w:bCs/>
        </w:rPr>
        <w:t xml:space="preserve"> Innovation</w:t>
      </w:r>
      <w:r w:rsidR="00ED39D1">
        <w:rPr>
          <w:rFonts w:ascii="Trebuchet MS" w:eastAsia="Arial" w:hAnsi="Trebuchet MS" w:cs="Tahoma"/>
          <w:b/>
          <w:bCs/>
        </w:rPr>
        <w:t>, Commercialisation</w:t>
      </w:r>
      <w:r w:rsidR="00904F75">
        <w:rPr>
          <w:rFonts w:ascii="Trebuchet MS" w:eastAsia="Arial" w:hAnsi="Trebuchet MS" w:cs="Tahoma"/>
          <w:b/>
          <w:bCs/>
        </w:rPr>
        <w:t xml:space="preserve"> and </w:t>
      </w:r>
      <w:r w:rsidR="00ED39D1">
        <w:rPr>
          <w:rFonts w:ascii="Trebuchet MS" w:eastAsia="Arial" w:hAnsi="Trebuchet MS" w:cs="Tahoma"/>
          <w:b/>
          <w:bCs/>
        </w:rPr>
        <w:t>Economy (</w:t>
      </w:r>
      <w:r w:rsidR="00904F75">
        <w:rPr>
          <w:rFonts w:ascii="Trebuchet MS" w:eastAsia="Arial" w:hAnsi="Trebuchet MS" w:cs="Tahoma"/>
        </w:rPr>
        <w:t xml:space="preserve">hereinafter referred to as </w:t>
      </w:r>
      <w:r w:rsidR="00904F75">
        <w:rPr>
          <w:rFonts w:ascii="Trebuchet MS" w:eastAsia="Arial" w:hAnsi="Trebuchet MS" w:cs="Tahoma"/>
          <w:b/>
          <w:bCs/>
        </w:rPr>
        <w:t>“R</w:t>
      </w:r>
      <w:r w:rsidR="00ED39D1">
        <w:rPr>
          <w:rFonts w:ascii="Trebuchet MS" w:eastAsia="Arial" w:hAnsi="Trebuchet MS" w:cs="Tahoma"/>
          <w:b/>
          <w:bCs/>
        </w:rPr>
        <w:t>D</w:t>
      </w:r>
      <w:r w:rsidR="00904F75">
        <w:rPr>
          <w:rFonts w:ascii="Trebuchet MS" w:eastAsia="Arial" w:hAnsi="Trebuchet MS" w:cs="Tahoma"/>
          <w:b/>
          <w:bCs/>
        </w:rPr>
        <w:t>IEC”</w:t>
      </w:r>
      <w:r w:rsidR="00904F75">
        <w:rPr>
          <w:rFonts w:ascii="Trebuchet MS" w:eastAsia="Arial" w:hAnsi="Trebuchet MS" w:cs="Tahoma"/>
        </w:rPr>
        <w:t xml:space="preserve">), is </w:t>
      </w:r>
      <w:r w:rsidR="00B765FE" w:rsidRPr="00EB6CE5">
        <w:rPr>
          <w:rFonts w:ascii="Trebuchet MS" w:eastAsia="Arial" w:hAnsi="Trebuchet MS" w:cs="Tahoma"/>
        </w:rPr>
        <w:t>an established University which strives to enhance and strengthen its research capabilities and has taken various initiatives to complement its educational excellence. UNIMAS has entered into various collaborative arrangements with other parties to enhance in learning, research and academia.</w:t>
      </w:r>
    </w:p>
    <w:p w14:paraId="72492E22" w14:textId="4715BAF4" w:rsidR="00FB5FFF" w:rsidRDefault="00B765FE" w:rsidP="0015608E">
      <w:pPr>
        <w:ind w:left="567" w:hanging="567"/>
        <w:jc w:val="both"/>
        <w:rPr>
          <w:rFonts w:ascii="Trebuchet MS" w:eastAsia="Arial" w:hAnsi="Trebuchet MS" w:cs="Tahoma"/>
          <w:color w:val="030303"/>
        </w:rPr>
      </w:pPr>
      <w:r w:rsidRPr="00EB6CE5">
        <w:rPr>
          <w:rFonts w:ascii="Trebuchet MS" w:eastAsia="Arial" w:hAnsi="Trebuchet MS" w:cs="Tahoma"/>
        </w:rPr>
        <w:t>B.</w:t>
      </w:r>
      <w:r w:rsidRPr="00EB6CE5">
        <w:rPr>
          <w:rFonts w:ascii="Trebuchet MS" w:eastAsia="Arial" w:hAnsi="Trebuchet MS" w:cs="Tahoma"/>
        </w:rPr>
        <w:tab/>
      </w:r>
      <w:r w:rsidR="0015608E">
        <w:rPr>
          <w:rFonts w:ascii="Trebuchet MS" w:eastAsia="Arial" w:hAnsi="Trebuchet MS" w:cs="Tahoma"/>
        </w:rPr>
        <w:t>w</w:t>
      </w:r>
      <w:r w:rsidR="00870AC8">
        <w:rPr>
          <w:rFonts w:ascii="Trebuchet MS" w:eastAsia="Arial" w:hAnsi="Trebuchet MS" w:cs="Tahoma"/>
          <w:color w:val="030303"/>
        </w:rPr>
        <w:t xml:space="preserve">hereas, </w:t>
      </w:r>
      <w:r w:rsidR="00FB5FFF">
        <w:rPr>
          <w:rFonts w:ascii="Trebuchet MS" w:eastAsia="Arial" w:hAnsi="Trebuchet MS" w:cs="Tahoma"/>
          <w:color w:val="030303"/>
        </w:rPr>
        <w:t>UNIMAS</w:t>
      </w:r>
      <w:r w:rsidR="00FB5FFF" w:rsidRPr="006B75AF">
        <w:rPr>
          <w:rFonts w:ascii="Trebuchet MS" w:eastAsia="Arial" w:hAnsi="Trebuchet MS" w:cs="Tahoma"/>
          <w:color w:val="030303"/>
        </w:rPr>
        <w:t xml:space="preserve"> </w:t>
      </w:r>
      <w:r w:rsidR="00FB5FFF" w:rsidRPr="006B75AF">
        <w:rPr>
          <w:rFonts w:ascii="Trebuchet MS" w:eastAsia="Arial" w:hAnsi="Trebuchet MS" w:cs="Tahoma"/>
          <w:szCs w:val="24"/>
        </w:rPr>
        <w:t xml:space="preserve">is desirous to have </w:t>
      </w:r>
      <w:r w:rsidR="00FB5FFF">
        <w:rPr>
          <w:rFonts w:ascii="Trebuchet MS" w:eastAsia="Arial" w:hAnsi="Trebuchet MS" w:cs="Tahoma"/>
          <w:szCs w:val="24"/>
        </w:rPr>
        <w:t xml:space="preserve">a research collaboration with the </w:t>
      </w:r>
      <w:r w:rsidR="008904CD">
        <w:rPr>
          <w:rFonts w:ascii="Trebuchet MS" w:eastAsia="Arial" w:hAnsi="Trebuchet MS" w:cs="Tahoma"/>
          <w:szCs w:val="24"/>
        </w:rPr>
        <w:t>………………..</w:t>
      </w:r>
      <w:r w:rsidR="008928E0" w:rsidRPr="008928E0">
        <w:rPr>
          <w:rFonts w:ascii="Trebuchet MS" w:hAnsi="Trebuchet MS" w:cs="Tahoma"/>
          <w:bCs/>
          <w:color w:val="EE0000"/>
        </w:rPr>
        <w:t>.</w:t>
      </w:r>
      <w:r w:rsidR="008928E0" w:rsidRPr="008928E0">
        <w:rPr>
          <w:rFonts w:ascii="Trebuchet MS" w:hAnsi="Trebuchet MS" w:cs="Tahoma"/>
          <w:b/>
          <w:color w:val="EE0000"/>
        </w:rPr>
        <w:t xml:space="preserve"> </w:t>
      </w:r>
      <w:r w:rsidR="00FB5FFF" w:rsidRPr="006B75AF">
        <w:rPr>
          <w:rFonts w:ascii="Trebuchet MS" w:eastAsia="Arial" w:hAnsi="Trebuchet MS" w:cs="Tahoma"/>
          <w:color w:val="030303"/>
        </w:rPr>
        <w:t>u</w:t>
      </w:r>
      <w:r w:rsidR="00FB5FFF">
        <w:rPr>
          <w:rFonts w:ascii="Trebuchet MS" w:eastAsia="Arial" w:hAnsi="Trebuchet MS" w:cs="Tahoma"/>
          <w:color w:val="030303"/>
        </w:rPr>
        <w:t xml:space="preserve">nder the </w:t>
      </w:r>
      <w:r w:rsidR="00FB5FFF" w:rsidRPr="006B75AF">
        <w:rPr>
          <w:rFonts w:ascii="Trebuchet MS" w:eastAsia="Arial" w:hAnsi="Trebuchet MS" w:cs="Tahoma"/>
          <w:color w:val="030303"/>
        </w:rPr>
        <w:t xml:space="preserve">program </w:t>
      </w:r>
      <w:r w:rsidR="00FB5FFF">
        <w:rPr>
          <w:rFonts w:ascii="Trebuchet MS" w:eastAsia="Arial" w:hAnsi="Trebuchet MS" w:cs="Tahoma"/>
          <w:color w:val="030303"/>
        </w:rPr>
        <w:t xml:space="preserve">of </w:t>
      </w:r>
      <w:r w:rsidR="008904CD">
        <w:rPr>
          <w:rFonts w:ascii="Trebuchet MS" w:eastAsia="Arial" w:hAnsi="Trebuchet MS" w:cs="Tahoma"/>
          <w:color w:val="FF0000"/>
        </w:rPr>
        <w:t>…………………….</w:t>
      </w:r>
      <w:r w:rsidR="00FB5FFF">
        <w:rPr>
          <w:rFonts w:ascii="Trebuchet MS" w:eastAsia="Arial" w:hAnsi="Trebuchet MS" w:cs="Tahoma"/>
          <w:color w:val="030303"/>
        </w:rPr>
        <w:t xml:space="preserve"> </w:t>
      </w:r>
      <w:r w:rsidR="00FB5FFF" w:rsidRPr="006B75AF">
        <w:rPr>
          <w:rFonts w:ascii="Trebuchet MS" w:eastAsia="Arial" w:hAnsi="Trebuchet MS" w:cs="Tahoma"/>
          <w:color w:val="030303"/>
        </w:rPr>
        <w:t xml:space="preserve">(hereinafter referred to as </w:t>
      </w:r>
      <w:r w:rsidR="00FB5FFF" w:rsidRPr="00870AC8">
        <w:rPr>
          <w:rFonts w:ascii="Trebuchet MS" w:eastAsia="Arial" w:hAnsi="Trebuchet MS" w:cs="Tahoma"/>
          <w:b/>
          <w:bCs/>
          <w:color w:val="030303"/>
        </w:rPr>
        <w:t>“PROGRAM”</w:t>
      </w:r>
      <w:r w:rsidR="00FB5FFF">
        <w:rPr>
          <w:rFonts w:ascii="Trebuchet MS" w:eastAsia="Arial" w:hAnsi="Trebuchet MS" w:cs="Tahoma"/>
          <w:color w:val="030303"/>
        </w:rPr>
        <w:t>)</w:t>
      </w:r>
      <w:r w:rsidR="00870AC8">
        <w:rPr>
          <w:rFonts w:ascii="Trebuchet MS" w:eastAsia="Arial" w:hAnsi="Trebuchet MS" w:cs="Tahoma"/>
          <w:color w:val="030303"/>
        </w:rPr>
        <w:t xml:space="preserve">, with the project title </w:t>
      </w:r>
      <w:r w:rsidR="008904CD">
        <w:rPr>
          <w:rFonts w:ascii="Trebuchet MS" w:eastAsia="Arial" w:hAnsi="Trebuchet MS" w:cs="Tahoma"/>
          <w:color w:val="030303"/>
        </w:rPr>
        <w:t>………………………………………………………………………………………………………………</w:t>
      </w:r>
      <w:r w:rsidR="00870AC8" w:rsidRPr="008928E0">
        <w:rPr>
          <w:rFonts w:ascii="Trebuchet MS" w:eastAsia="Arial" w:hAnsi="Trebuchet MS" w:cs="Tahoma"/>
          <w:color w:val="FF0000"/>
        </w:rPr>
        <w:t xml:space="preserve"> </w:t>
      </w:r>
      <w:r w:rsidR="00870AC8">
        <w:rPr>
          <w:rFonts w:ascii="Trebuchet MS" w:eastAsia="Arial" w:hAnsi="Trebuchet MS" w:cs="Tahoma"/>
          <w:color w:val="030303"/>
        </w:rPr>
        <w:t xml:space="preserve">(hereinafter referred to as </w:t>
      </w:r>
      <w:r w:rsidR="00870AC8" w:rsidRPr="00870AC8">
        <w:rPr>
          <w:rFonts w:ascii="Trebuchet MS" w:eastAsia="Arial" w:hAnsi="Trebuchet MS" w:cs="Tahoma"/>
          <w:b/>
          <w:bCs/>
          <w:color w:val="030303"/>
        </w:rPr>
        <w:t>“Project”</w:t>
      </w:r>
      <w:r w:rsidR="00870AC8">
        <w:rPr>
          <w:rFonts w:ascii="Trebuchet MS" w:eastAsia="Arial" w:hAnsi="Trebuchet MS" w:cs="Tahoma"/>
          <w:color w:val="030303"/>
        </w:rPr>
        <w:t>)</w:t>
      </w:r>
      <w:r w:rsidR="00FB5FFF" w:rsidRPr="006D0B32">
        <w:rPr>
          <w:rFonts w:ascii="Trebuchet MS" w:eastAsia="Arial" w:hAnsi="Trebuchet MS" w:cs="Tahoma"/>
          <w:color w:val="030303"/>
        </w:rPr>
        <w:t>.</w:t>
      </w:r>
    </w:p>
    <w:p w14:paraId="19776A1A" w14:textId="13E9D59B" w:rsidR="00165736" w:rsidRPr="00ED39D1" w:rsidRDefault="00870AC8" w:rsidP="00165736">
      <w:pPr>
        <w:ind w:left="567" w:hanging="567"/>
        <w:jc w:val="both"/>
        <w:rPr>
          <w:rFonts w:ascii="Trebuchet MS" w:eastAsia="Arial" w:hAnsi="Trebuchet MS" w:cs="Tahoma"/>
          <w:color w:val="EE0000"/>
        </w:rPr>
      </w:pPr>
      <w:r>
        <w:rPr>
          <w:rFonts w:ascii="Trebuchet MS" w:eastAsia="Arial" w:hAnsi="Trebuchet MS" w:cs="Tahoma"/>
          <w:color w:val="030303"/>
        </w:rPr>
        <w:t>E</w:t>
      </w:r>
      <w:r w:rsidR="00FB5FFF">
        <w:rPr>
          <w:rFonts w:ascii="Trebuchet MS" w:eastAsia="Arial" w:hAnsi="Trebuchet MS" w:cs="Tahoma"/>
          <w:color w:val="030303"/>
        </w:rPr>
        <w:t xml:space="preserve">. </w:t>
      </w:r>
      <w:r w:rsidR="00FB5FFF">
        <w:rPr>
          <w:rFonts w:ascii="Trebuchet MS" w:eastAsia="Arial" w:hAnsi="Trebuchet MS" w:cs="Tahoma"/>
          <w:color w:val="030303"/>
        </w:rPr>
        <w:tab/>
      </w:r>
      <w:r w:rsidR="00165736" w:rsidRPr="00165736">
        <w:rPr>
          <w:rFonts w:ascii="Trebuchet MS" w:eastAsia="Arial" w:hAnsi="Trebuchet MS" w:cs="Tahoma"/>
          <w:color w:val="030303"/>
        </w:rPr>
        <w:t xml:space="preserve">It is hereby agreed and undertaken by both Parties that the Project expenses and costs amount to </w:t>
      </w:r>
      <w:r w:rsidR="00165736" w:rsidRPr="00165736">
        <w:rPr>
          <w:rFonts w:ascii="Trebuchet MS" w:eastAsia="Arial" w:hAnsi="Trebuchet MS" w:cs="Tahoma"/>
          <w:b/>
          <w:bCs/>
          <w:color w:val="030303"/>
        </w:rPr>
        <w:t>Ringgit Malaysia</w:t>
      </w:r>
      <w:r w:rsidR="008904CD">
        <w:rPr>
          <w:rFonts w:ascii="Trebuchet MS" w:eastAsia="Arial" w:hAnsi="Trebuchet MS" w:cs="Tahoma"/>
          <w:b/>
          <w:bCs/>
          <w:color w:val="030303"/>
        </w:rPr>
        <w:t xml:space="preserve"> ………………………………………………………………………………………</w:t>
      </w:r>
      <w:r w:rsidR="00165736" w:rsidRPr="00165736">
        <w:rPr>
          <w:rFonts w:ascii="Trebuchet MS" w:eastAsia="Arial" w:hAnsi="Trebuchet MS" w:cs="Tahoma"/>
          <w:b/>
          <w:bCs/>
          <w:color w:val="030303"/>
        </w:rPr>
        <w:t xml:space="preserve"> Only (RM</w:t>
      </w:r>
      <w:r w:rsidR="008904CD">
        <w:rPr>
          <w:rFonts w:ascii="Trebuchet MS" w:eastAsia="Arial" w:hAnsi="Trebuchet MS" w:cs="Tahoma"/>
          <w:b/>
          <w:bCs/>
          <w:color w:val="030303"/>
        </w:rPr>
        <w:t>XXX,XXX</w:t>
      </w:r>
      <w:r w:rsidR="00165736" w:rsidRPr="00165736">
        <w:rPr>
          <w:rFonts w:ascii="Trebuchet MS" w:eastAsia="Arial" w:hAnsi="Trebuchet MS" w:cs="Tahoma"/>
          <w:b/>
          <w:bCs/>
          <w:color w:val="030303"/>
        </w:rPr>
        <w:t>)</w:t>
      </w:r>
      <w:r w:rsidR="00165736" w:rsidRPr="00165736">
        <w:rPr>
          <w:rFonts w:ascii="Trebuchet MS" w:eastAsia="Arial" w:hAnsi="Trebuchet MS" w:cs="Tahoma"/>
          <w:color w:val="030303"/>
        </w:rPr>
        <w:t xml:space="preserve"> (hereinafter referred to as “Total Project Cost”). </w:t>
      </w:r>
      <w:r w:rsidR="008904CD">
        <w:rPr>
          <w:rFonts w:ascii="Trebuchet MS" w:eastAsia="Arial" w:hAnsi="Trebuchet MS" w:cs="Tahoma"/>
          <w:color w:val="030303"/>
        </w:rPr>
        <w:t>……………………….</w:t>
      </w:r>
      <w:r w:rsidR="00165736" w:rsidRPr="00165736">
        <w:rPr>
          <w:rFonts w:ascii="Trebuchet MS" w:eastAsia="Arial" w:hAnsi="Trebuchet MS" w:cs="Tahoma"/>
          <w:color w:val="030303"/>
        </w:rPr>
        <w:t xml:space="preserve"> (hereinafter referred to as “Sponsor”) has approved to UNIMAS a grant under the Research Grant in the sum of Ringgit Malaysia </w:t>
      </w:r>
      <w:r w:rsidR="008904CD">
        <w:rPr>
          <w:rFonts w:ascii="Trebuchet MS" w:eastAsia="Arial" w:hAnsi="Trebuchet MS" w:cs="Tahoma"/>
          <w:color w:val="030303"/>
        </w:rPr>
        <w:t>…………………………………………………………..</w:t>
      </w:r>
      <w:r w:rsidR="00165736" w:rsidRPr="00165736">
        <w:rPr>
          <w:rFonts w:ascii="Trebuchet MS" w:eastAsia="Arial" w:hAnsi="Trebuchet MS" w:cs="Tahoma"/>
          <w:color w:val="030303"/>
        </w:rPr>
        <w:t>Only (RM</w:t>
      </w:r>
      <w:r w:rsidR="008904CD">
        <w:rPr>
          <w:rFonts w:ascii="Trebuchet MS" w:eastAsia="Arial" w:hAnsi="Trebuchet MS" w:cs="Tahoma"/>
          <w:color w:val="030303"/>
        </w:rPr>
        <w:t>XXX,XXX</w:t>
      </w:r>
      <w:r w:rsidR="00165736" w:rsidRPr="00165736">
        <w:rPr>
          <w:rFonts w:ascii="Trebuchet MS" w:eastAsia="Arial" w:hAnsi="Trebuchet MS" w:cs="Tahoma"/>
          <w:color w:val="030303"/>
        </w:rPr>
        <w:t>).</w:t>
      </w:r>
    </w:p>
    <w:p w14:paraId="2C21EA3B" w14:textId="420E325F" w:rsidR="00C51B96" w:rsidRPr="00CD5560" w:rsidRDefault="00E55B82" w:rsidP="00CD5560">
      <w:pPr>
        <w:ind w:left="567" w:hanging="567"/>
        <w:jc w:val="both"/>
        <w:rPr>
          <w:rFonts w:ascii="Trebuchet MS" w:eastAsia="Arial" w:hAnsi="Trebuchet MS" w:cs="Tahoma"/>
          <w:color w:val="030303"/>
        </w:rPr>
      </w:pPr>
      <w:r>
        <w:rPr>
          <w:rFonts w:ascii="Trebuchet MS" w:eastAsia="Arial" w:hAnsi="Trebuchet MS" w:cs="Tahoma"/>
          <w:color w:val="030303"/>
        </w:rPr>
        <w:t>F</w:t>
      </w:r>
      <w:r w:rsidR="002B3A65" w:rsidRPr="006B75AF">
        <w:rPr>
          <w:rFonts w:ascii="Trebuchet MS" w:eastAsia="Arial" w:hAnsi="Trebuchet MS" w:cs="Tahoma"/>
          <w:color w:val="030303"/>
        </w:rPr>
        <w:t>.</w:t>
      </w:r>
      <w:r w:rsidR="002B3A65" w:rsidRPr="006B75AF">
        <w:rPr>
          <w:rFonts w:ascii="Trebuchet MS" w:eastAsia="Arial" w:hAnsi="Trebuchet MS" w:cs="Tahoma"/>
          <w:color w:val="030303"/>
        </w:rPr>
        <w:tab/>
      </w:r>
      <w:r w:rsidR="00165736" w:rsidRPr="00165736">
        <w:rPr>
          <w:rFonts w:ascii="Trebuchet MS" w:eastAsia="Arial" w:hAnsi="Trebuchet MS" w:cs="Tahoma"/>
          <w:color w:val="030303"/>
        </w:rPr>
        <w:t>NOW, THEREFORE, in consideration of the premises and the representations, warranties, covenants, and agreements that are to be made and performed by the Parties, and for other good and valuable consideration, the receipt and sufficiency of which are hereby acknowledged</w:t>
      </w:r>
      <w:r w:rsidR="00907C6A" w:rsidRPr="006B75AF">
        <w:rPr>
          <w:rFonts w:ascii="Trebuchet MS" w:eastAsia="Arial" w:hAnsi="Trebuchet MS" w:cs="Tahoma"/>
          <w:color w:val="030303"/>
        </w:rPr>
        <w:t>, the Parties are now desirous of entering into this Agreement subject to the terms and conditions hereinafter appearing.</w:t>
      </w:r>
    </w:p>
    <w:p w14:paraId="21A31315" w14:textId="77777777" w:rsidR="00165736" w:rsidRDefault="00165736" w:rsidP="00DF5335">
      <w:pPr>
        <w:ind w:left="567" w:hanging="567"/>
        <w:jc w:val="both"/>
        <w:rPr>
          <w:rFonts w:ascii="Trebuchet MS" w:eastAsia="Arial" w:hAnsi="Trebuchet MS" w:cs="Tahoma"/>
          <w:b/>
          <w:color w:val="030303"/>
        </w:rPr>
      </w:pPr>
    </w:p>
    <w:p w14:paraId="2F3FE141" w14:textId="35AF5029" w:rsidR="00DF5335" w:rsidRDefault="00DF5335" w:rsidP="00DF5335">
      <w:pPr>
        <w:ind w:left="567" w:hanging="567"/>
        <w:jc w:val="both"/>
        <w:rPr>
          <w:rFonts w:ascii="Trebuchet MS" w:eastAsia="Arial" w:hAnsi="Trebuchet MS" w:cs="Tahoma"/>
          <w:b/>
          <w:color w:val="030303"/>
        </w:rPr>
      </w:pPr>
      <w:r w:rsidRPr="006B75AF">
        <w:rPr>
          <w:rFonts w:ascii="Trebuchet MS" w:eastAsia="Arial" w:hAnsi="Trebuchet MS" w:cs="Tahoma"/>
          <w:b/>
          <w:color w:val="030303"/>
        </w:rPr>
        <w:lastRenderedPageBreak/>
        <w:t>TERMS AND CONDITIONS</w:t>
      </w:r>
    </w:p>
    <w:p w14:paraId="2F3FE142" w14:textId="77777777" w:rsidR="00DF5335" w:rsidRPr="006B75AF" w:rsidRDefault="00DF5335" w:rsidP="00DF5335">
      <w:pPr>
        <w:ind w:left="567" w:hanging="567"/>
        <w:jc w:val="both"/>
        <w:rPr>
          <w:rFonts w:ascii="Trebuchet MS" w:eastAsia="Arial" w:hAnsi="Trebuchet MS" w:cs="Tahoma"/>
          <w:color w:val="030303"/>
        </w:rPr>
      </w:pPr>
      <w:r w:rsidRPr="006B75AF">
        <w:rPr>
          <w:rFonts w:ascii="Trebuchet MS" w:eastAsia="Arial" w:hAnsi="Trebuchet MS" w:cs="Tahoma"/>
          <w:color w:val="030303"/>
        </w:rPr>
        <w:t>The Parties hereby agree as follows:</w:t>
      </w:r>
    </w:p>
    <w:p w14:paraId="2F3FE143" w14:textId="5198EF04" w:rsidR="00DF5335" w:rsidRPr="006B75AF" w:rsidRDefault="00DF5335" w:rsidP="00DF5335">
      <w:pPr>
        <w:ind w:left="567" w:hanging="567"/>
        <w:jc w:val="both"/>
        <w:rPr>
          <w:rFonts w:ascii="Trebuchet MS" w:eastAsia="Arial" w:hAnsi="Trebuchet MS" w:cs="Tahoma"/>
          <w:b/>
          <w:color w:val="030303"/>
        </w:rPr>
      </w:pPr>
      <w:r w:rsidRPr="006B75AF">
        <w:rPr>
          <w:rFonts w:ascii="Trebuchet MS" w:eastAsia="Arial" w:hAnsi="Trebuchet MS" w:cs="Tahoma"/>
          <w:b/>
          <w:color w:val="030303"/>
        </w:rPr>
        <w:t>1.</w:t>
      </w:r>
      <w:r w:rsidRPr="006B75AF">
        <w:rPr>
          <w:rFonts w:ascii="Trebuchet MS" w:eastAsia="Arial" w:hAnsi="Trebuchet MS" w:cs="Tahoma"/>
          <w:b/>
          <w:color w:val="030303"/>
        </w:rPr>
        <w:tab/>
      </w:r>
      <w:r w:rsidR="00165736" w:rsidRPr="00165736">
        <w:rPr>
          <w:rFonts w:ascii="Trebuchet MS" w:eastAsia="Arial" w:hAnsi="Trebuchet MS" w:cs="Tahoma"/>
          <w:b/>
          <w:color w:val="030303"/>
        </w:rPr>
        <w:t>Statement of Work</w:t>
      </w:r>
    </w:p>
    <w:p w14:paraId="2F3FE145" w14:textId="7643C1BF" w:rsidR="00A42051" w:rsidRDefault="00165736" w:rsidP="00165736">
      <w:pPr>
        <w:ind w:left="1260" w:hanging="720"/>
        <w:jc w:val="both"/>
        <w:rPr>
          <w:rFonts w:ascii="Trebuchet MS" w:eastAsia="Arial" w:hAnsi="Trebuchet MS" w:cs="Tahoma"/>
          <w:color w:val="000000"/>
          <w:w w:val="117"/>
        </w:rPr>
      </w:pPr>
      <w:r w:rsidRPr="00165736">
        <w:rPr>
          <w:rFonts w:ascii="Trebuchet MS" w:eastAsia="Arial" w:hAnsi="Trebuchet MS" w:cs="Tahoma"/>
          <w:w w:val="71"/>
        </w:rPr>
        <w:t>A.</w:t>
      </w:r>
      <w:r w:rsidRPr="00165736">
        <w:rPr>
          <w:rFonts w:ascii="Trebuchet MS" w:eastAsia="Arial" w:hAnsi="Trebuchet MS" w:cs="Tahoma"/>
          <w:w w:val="71"/>
        </w:rPr>
        <w:tab/>
      </w:r>
      <w:r w:rsidRPr="00165736">
        <w:rPr>
          <w:rFonts w:ascii="Trebuchet MS" w:eastAsia="Arial" w:hAnsi="Trebuchet MS" w:cs="Tahoma"/>
          <w:color w:val="111111"/>
          <w:w w:val="101"/>
          <w:u w:val="single"/>
        </w:rPr>
        <w:t>Research</w:t>
      </w:r>
      <w:r w:rsidRPr="00165736">
        <w:rPr>
          <w:rFonts w:ascii="Trebuchet MS" w:eastAsia="Arial" w:hAnsi="Trebuchet MS" w:cs="Tahoma"/>
          <w:color w:val="111111"/>
          <w:w w:val="101"/>
        </w:rPr>
        <w:t>.  University shall perform research in accordance with the statement of work entitled “The Digital Twin Project for Western Digital Kuching,” which is attached hereto as Exhibit A (“Research”).</w:t>
      </w:r>
      <w:r w:rsidR="00A42051" w:rsidRPr="00165736">
        <w:rPr>
          <w:rFonts w:ascii="Trebuchet MS" w:eastAsia="Arial" w:hAnsi="Trebuchet MS" w:cs="Tahoma"/>
          <w:color w:val="111111"/>
          <w:w w:val="101"/>
        </w:rPr>
        <w:t xml:space="preserve"> </w:t>
      </w:r>
    </w:p>
    <w:p w14:paraId="7F9D2C3E" w14:textId="3FCF247A" w:rsidR="00CB716C" w:rsidRPr="00165736" w:rsidRDefault="00165736" w:rsidP="00165736">
      <w:pPr>
        <w:ind w:left="567" w:hanging="567"/>
        <w:jc w:val="both"/>
        <w:rPr>
          <w:rFonts w:ascii="Trebuchet MS" w:eastAsia="Arial" w:hAnsi="Trebuchet MS" w:cs="Tahoma"/>
          <w:b/>
          <w:color w:val="030303"/>
        </w:rPr>
      </w:pPr>
      <w:r w:rsidRPr="00165736">
        <w:rPr>
          <w:rFonts w:ascii="Trebuchet MS" w:eastAsia="Arial" w:hAnsi="Trebuchet MS" w:cs="Tahoma"/>
          <w:b/>
          <w:color w:val="030303"/>
        </w:rPr>
        <w:t xml:space="preserve">2.  </w:t>
      </w:r>
      <w:r w:rsidRPr="00165736">
        <w:rPr>
          <w:rFonts w:ascii="Trebuchet MS" w:eastAsia="Arial" w:hAnsi="Trebuchet MS" w:cs="Tahoma"/>
          <w:b/>
          <w:color w:val="030303"/>
        </w:rPr>
        <w:tab/>
        <w:t>Period of Performance</w:t>
      </w:r>
    </w:p>
    <w:p w14:paraId="3FA4E233" w14:textId="72EA65BC" w:rsidR="00165736" w:rsidRDefault="00165736" w:rsidP="00165736">
      <w:pPr>
        <w:ind w:left="1260" w:hanging="720"/>
        <w:jc w:val="both"/>
        <w:rPr>
          <w:rFonts w:ascii="Trebuchet MS" w:eastAsia="Arial" w:hAnsi="Trebuchet MS" w:cs="Tahoma"/>
          <w:color w:val="111111"/>
          <w:w w:val="101"/>
        </w:rPr>
      </w:pPr>
      <w:r w:rsidRPr="00165736">
        <w:rPr>
          <w:rFonts w:ascii="Trebuchet MS" w:eastAsia="Arial" w:hAnsi="Trebuchet MS" w:cs="Tahoma"/>
          <w:color w:val="111111"/>
          <w:w w:val="101"/>
        </w:rPr>
        <w:t>A.</w:t>
      </w:r>
      <w:r w:rsidRPr="00165736">
        <w:rPr>
          <w:rFonts w:ascii="Trebuchet MS" w:eastAsia="Arial" w:hAnsi="Trebuchet MS" w:cs="Tahoma"/>
          <w:color w:val="111111"/>
          <w:w w:val="101"/>
        </w:rPr>
        <w:tab/>
      </w:r>
      <w:r w:rsidRPr="00165736">
        <w:rPr>
          <w:rFonts w:ascii="Trebuchet MS" w:eastAsia="Arial" w:hAnsi="Trebuchet MS" w:cs="Tahoma"/>
          <w:color w:val="111111"/>
          <w:w w:val="101"/>
          <w:u w:val="single"/>
        </w:rPr>
        <w:t>Period of Performance.</w:t>
      </w:r>
      <w:r w:rsidRPr="00165736">
        <w:rPr>
          <w:rFonts w:ascii="Trebuchet MS" w:eastAsia="Arial" w:hAnsi="Trebuchet MS" w:cs="Tahoma"/>
          <w:color w:val="111111"/>
          <w:w w:val="101"/>
        </w:rPr>
        <w:t xml:space="preserve">  The period of performance of the Research is from  April 1</w:t>
      </w:r>
      <w:r>
        <w:rPr>
          <w:rFonts w:ascii="Trebuchet MS" w:eastAsia="Arial" w:hAnsi="Trebuchet MS" w:cs="Tahoma"/>
          <w:color w:val="111111"/>
          <w:w w:val="101"/>
        </w:rPr>
        <w:t>5</w:t>
      </w:r>
      <w:r w:rsidRPr="00165736">
        <w:rPr>
          <w:rFonts w:ascii="Trebuchet MS" w:eastAsia="Arial" w:hAnsi="Trebuchet MS" w:cs="Tahoma"/>
          <w:color w:val="111111"/>
          <w:w w:val="101"/>
        </w:rPr>
        <w:t>, 2026, until April 1</w:t>
      </w:r>
      <w:r>
        <w:rPr>
          <w:rFonts w:ascii="Trebuchet MS" w:eastAsia="Arial" w:hAnsi="Trebuchet MS" w:cs="Tahoma"/>
          <w:color w:val="111111"/>
          <w:w w:val="101"/>
        </w:rPr>
        <w:t>5</w:t>
      </w:r>
      <w:r w:rsidRPr="00165736">
        <w:rPr>
          <w:rFonts w:ascii="Trebuchet MS" w:eastAsia="Arial" w:hAnsi="Trebuchet MS" w:cs="Tahoma"/>
          <w:color w:val="111111"/>
          <w:w w:val="101"/>
        </w:rPr>
        <w:t xml:space="preserve">, 2029 (“Period of Performance”), unless extended by mutual written agreement or terminated in accordance with Section 18. </w:t>
      </w:r>
    </w:p>
    <w:p w14:paraId="4981CABA" w14:textId="6DB58AE3" w:rsidR="00165736" w:rsidRPr="00165736" w:rsidRDefault="00165736" w:rsidP="00165736">
      <w:pPr>
        <w:ind w:left="810" w:hanging="720"/>
        <w:jc w:val="both"/>
        <w:rPr>
          <w:rFonts w:ascii="Trebuchet MS" w:eastAsia="Arial" w:hAnsi="Trebuchet MS" w:cs="Tahoma"/>
          <w:color w:val="111111"/>
          <w:w w:val="101"/>
        </w:rPr>
      </w:pPr>
      <w:r w:rsidRPr="00165736">
        <w:rPr>
          <w:rFonts w:ascii="Trebuchet MS" w:eastAsia="Arial" w:hAnsi="Trebuchet MS" w:cs="Tahoma"/>
          <w:b/>
          <w:color w:val="030303"/>
        </w:rPr>
        <w:t xml:space="preserve">3. </w:t>
      </w:r>
      <w:r w:rsidRPr="00165736">
        <w:rPr>
          <w:rFonts w:ascii="Trebuchet MS" w:eastAsia="Arial" w:hAnsi="Trebuchet MS" w:cs="Tahoma"/>
          <w:b/>
          <w:color w:val="030303"/>
        </w:rPr>
        <w:tab/>
        <w:t>Cost and Payment</w:t>
      </w:r>
    </w:p>
    <w:p w14:paraId="46633707" w14:textId="77777777" w:rsidR="00007D87" w:rsidRDefault="00007D87" w:rsidP="00007D87">
      <w:pPr>
        <w:ind w:left="1260" w:hanging="720"/>
        <w:jc w:val="both"/>
        <w:rPr>
          <w:rFonts w:ascii="Trebuchet MS" w:eastAsia="Arial" w:hAnsi="Trebuchet MS" w:cs="Tahoma"/>
          <w:color w:val="111111"/>
          <w:w w:val="101"/>
        </w:rPr>
      </w:pPr>
      <w:r w:rsidRPr="00007D87">
        <w:rPr>
          <w:rFonts w:ascii="Trebuchet MS" w:eastAsia="Arial" w:hAnsi="Trebuchet MS" w:cs="Tahoma"/>
          <w:color w:val="111111"/>
          <w:w w:val="71"/>
        </w:rPr>
        <w:t>A.</w:t>
      </w:r>
      <w:r w:rsidRPr="00007D87">
        <w:rPr>
          <w:rFonts w:ascii="Trebuchet MS" w:eastAsia="Arial" w:hAnsi="Trebuchet MS" w:cs="Tahoma"/>
          <w:color w:val="111111"/>
          <w:w w:val="71"/>
        </w:rPr>
        <w:tab/>
      </w:r>
      <w:r w:rsidRPr="00007D87">
        <w:rPr>
          <w:rFonts w:ascii="Trebuchet MS" w:eastAsia="Arial" w:hAnsi="Trebuchet MS" w:cs="Tahoma"/>
          <w:color w:val="111111"/>
          <w:w w:val="101"/>
          <w:u w:val="single"/>
        </w:rPr>
        <w:t>Cost.</w:t>
      </w:r>
      <w:r w:rsidRPr="00007D87">
        <w:rPr>
          <w:rFonts w:ascii="Trebuchet MS" w:eastAsia="Arial" w:hAnsi="Trebuchet MS" w:cs="Tahoma"/>
          <w:color w:val="111111"/>
          <w:w w:val="101"/>
        </w:rPr>
        <w:t xml:space="preserve">   Sponsor agrees to pay for the direct and indirect </w:t>
      </w:r>
      <w:r>
        <w:rPr>
          <w:rFonts w:ascii="Trebuchet MS" w:eastAsia="Arial" w:hAnsi="Trebuchet MS" w:cs="Tahoma"/>
          <w:color w:val="111111"/>
          <w:w w:val="101"/>
        </w:rPr>
        <w:t>costs</w:t>
      </w:r>
      <w:r w:rsidRPr="00007D87">
        <w:rPr>
          <w:rFonts w:ascii="Trebuchet MS" w:eastAsia="Arial" w:hAnsi="Trebuchet MS" w:cs="Tahoma"/>
          <w:color w:val="111111"/>
          <w:w w:val="101"/>
        </w:rPr>
        <w:t xml:space="preserve"> of Research under this Agreement in an amount not to exceed RM250,642.15 (“Cost”) in accordance with the budget attached hereto as Exhibit B, and subject to Section 3(B) and Section 18(C).</w:t>
      </w:r>
    </w:p>
    <w:p w14:paraId="77874F06" w14:textId="77777777" w:rsidR="003C40A5" w:rsidRDefault="00007D87" w:rsidP="003C40A5">
      <w:pPr>
        <w:ind w:left="1260" w:hanging="720"/>
        <w:jc w:val="both"/>
        <w:rPr>
          <w:rFonts w:ascii="Trebuchet MS" w:eastAsia="Arial" w:hAnsi="Trebuchet MS" w:cs="Tahoma"/>
          <w:color w:val="111111"/>
          <w:w w:val="101"/>
        </w:rPr>
      </w:pPr>
      <w:r w:rsidRPr="00007D87">
        <w:rPr>
          <w:rFonts w:ascii="Trebuchet MS" w:eastAsia="Arial" w:hAnsi="Trebuchet MS" w:cs="Tahoma"/>
          <w:color w:val="111111"/>
          <w:w w:val="101"/>
        </w:rPr>
        <w:t>B.</w:t>
      </w:r>
      <w:r w:rsidRPr="00007D87">
        <w:rPr>
          <w:rFonts w:ascii="Trebuchet MS" w:eastAsia="Arial" w:hAnsi="Trebuchet MS" w:cs="Tahoma"/>
          <w:color w:val="111111"/>
          <w:w w:val="101"/>
        </w:rPr>
        <w:tab/>
      </w:r>
    </w:p>
    <w:p w14:paraId="20D212E4" w14:textId="7A144AD2" w:rsidR="00007D87" w:rsidRDefault="00007D87" w:rsidP="003C40A5">
      <w:pPr>
        <w:ind w:left="1620" w:hanging="360"/>
        <w:jc w:val="both"/>
        <w:rPr>
          <w:rFonts w:ascii="Trebuchet MS" w:eastAsia="Arial" w:hAnsi="Trebuchet MS" w:cs="Tahoma"/>
          <w:color w:val="111111"/>
          <w:w w:val="101"/>
        </w:rPr>
      </w:pPr>
      <w:r w:rsidRPr="00007D87">
        <w:rPr>
          <w:rFonts w:ascii="Trebuchet MS" w:eastAsia="Arial" w:hAnsi="Trebuchet MS" w:cs="Tahoma"/>
          <w:color w:val="111111"/>
          <w:w w:val="101"/>
        </w:rPr>
        <w:t xml:space="preserve">(i) </w:t>
      </w:r>
      <w:r w:rsidR="003C40A5">
        <w:rPr>
          <w:rFonts w:ascii="Trebuchet MS" w:eastAsia="Arial" w:hAnsi="Trebuchet MS" w:cs="Tahoma"/>
          <w:color w:val="111111"/>
          <w:w w:val="101"/>
        </w:rPr>
        <w:tab/>
      </w:r>
      <w:r w:rsidRPr="003A7777">
        <w:rPr>
          <w:rFonts w:ascii="Trebuchet MS" w:eastAsia="Arial" w:hAnsi="Trebuchet MS" w:cs="Tahoma"/>
          <w:color w:val="111111"/>
          <w:w w:val="101"/>
          <w:u w:val="single"/>
        </w:rPr>
        <w:t>Mobilization Amount.</w:t>
      </w:r>
      <w:r w:rsidRPr="00007D87">
        <w:rPr>
          <w:rFonts w:ascii="Trebuchet MS" w:eastAsia="Arial" w:hAnsi="Trebuchet MS" w:cs="Tahoma"/>
          <w:color w:val="111111"/>
          <w:w w:val="101"/>
        </w:rPr>
        <w:t xml:space="preserve"> Upon the University’s submission of a correct invoice after the Effective Date, Sponsor will pay a one-time mobilization amount equal to eight percent (8%) of the Year 1 budget, solely to facilitate onboarding of Research Assistants and other non-cancellable start-up commitments. This mobilization amount is (a) fully creditable against the first accepted milestone payment; and (b) refundable to the extent not so credited if the Agreement is terminated or the first milestone is not achieved within the agreed timeline.</w:t>
      </w:r>
    </w:p>
    <w:p w14:paraId="58462C65" w14:textId="77777777" w:rsidR="00007D87" w:rsidRDefault="00007D87" w:rsidP="003C40A5">
      <w:pPr>
        <w:ind w:left="1710" w:hanging="450"/>
        <w:jc w:val="both"/>
        <w:rPr>
          <w:rFonts w:ascii="Trebuchet MS" w:eastAsia="Arial" w:hAnsi="Trebuchet MS" w:cs="Tahoma"/>
          <w:color w:val="111111"/>
          <w:w w:val="101"/>
        </w:rPr>
      </w:pPr>
      <w:r w:rsidRPr="00007D87">
        <w:rPr>
          <w:rFonts w:ascii="Trebuchet MS" w:eastAsia="Arial" w:hAnsi="Trebuchet MS" w:cs="Tahoma"/>
          <w:color w:val="111111"/>
          <w:w w:val="101"/>
        </w:rPr>
        <w:t>(ii)</w:t>
      </w:r>
      <w:r>
        <w:rPr>
          <w:rFonts w:ascii="Trebuchet MS" w:eastAsia="Arial" w:hAnsi="Trebuchet MS" w:cs="Tahoma"/>
          <w:color w:val="111111"/>
          <w:w w:val="101"/>
        </w:rPr>
        <w:t xml:space="preserve"> </w:t>
      </w:r>
      <w:r w:rsidRPr="003A7777">
        <w:rPr>
          <w:rFonts w:ascii="Trebuchet MS" w:eastAsia="Arial" w:hAnsi="Trebuchet MS" w:cs="Tahoma"/>
          <w:color w:val="111111"/>
          <w:w w:val="101"/>
          <w:u w:val="single"/>
        </w:rPr>
        <w:t>Payment Schedule.</w:t>
      </w:r>
      <w:r w:rsidRPr="00007D87">
        <w:rPr>
          <w:rFonts w:ascii="Trebuchet MS" w:eastAsia="Arial" w:hAnsi="Trebuchet MS" w:cs="Tahoma"/>
          <w:color w:val="111111"/>
          <w:w w:val="101"/>
        </w:rPr>
        <w:t xml:space="preserve">  Payments shall be payable upon Sponsor’s written acceptance of each milestone set out in Exhibit A. Quarterly performance reviews (end of March, June, September, and December of each project year) will confirm milestone status and acceptance criteria; University may issue invoices only after Sponsor’s acceptance of the applicable milestone. </w:t>
      </w:r>
    </w:p>
    <w:p w14:paraId="498821E4" w14:textId="77777777" w:rsidR="00007D87" w:rsidRPr="00007D87" w:rsidRDefault="00007D87" w:rsidP="00007D87">
      <w:pPr>
        <w:ind w:left="1260" w:hanging="720"/>
        <w:jc w:val="both"/>
        <w:rPr>
          <w:rFonts w:ascii="Trebuchet MS" w:eastAsia="Arial" w:hAnsi="Trebuchet MS" w:cs="Tahoma"/>
          <w:color w:val="111111"/>
          <w:w w:val="101"/>
        </w:rPr>
      </w:pPr>
      <w:r w:rsidRPr="00007D87">
        <w:rPr>
          <w:rFonts w:ascii="Trebuchet MS" w:eastAsia="Arial" w:hAnsi="Trebuchet MS" w:cs="Tahoma"/>
          <w:color w:val="111111"/>
          <w:w w:val="101"/>
        </w:rPr>
        <w:t>C.</w:t>
      </w:r>
      <w:r w:rsidRPr="00007D87">
        <w:rPr>
          <w:rFonts w:ascii="Trebuchet MS" w:eastAsia="Arial" w:hAnsi="Trebuchet MS" w:cs="Tahoma"/>
          <w:color w:val="111111"/>
          <w:w w:val="101"/>
        </w:rPr>
        <w:tab/>
      </w:r>
      <w:r w:rsidRPr="003A7777">
        <w:rPr>
          <w:rFonts w:ascii="Trebuchet MS" w:eastAsia="Arial" w:hAnsi="Trebuchet MS" w:cs="Tahoma"/>
          <w:color w:val="111111"/>
          <w:w w:val="101"/>
          <w:u w:val="single"/>
        </w:rPr>
        <w:t>Invoices.</w:t>
      </w:r>
      <w:r w:rsidRPr="00007D87">
        <w:rPr>
          <w:rFonts w:ascii="Trebuchet MS" w:eastAsia="Arial" w:hAnsi="Trebuchet MS" w:cs="Tahoma"/>
          <w:color w:val="111111"/>
          <w:w w:val="101"/>
        </w:rPr>
        <w:t xml:space="preserve">  University shall e-mail invoices to the following people at Sponsor:</w:t>
      </w:r>
    </w:p>
    <w:p w14:paraId="06890EB5" w14:textId="1B443AB2" w:rsidR="00007D87" w:rsidRPr="00007D87" w:rsidRDefault="00007D87" w:rsidP="00007D87">
      <w:pPr>
        <w:ind w:left="1980" w:hanging="720"/>
        <w:jc w:val="both"/>
        <w:rPr>
          <w:rFonts w:ascii="Trebuchet MS" w:eastAsia="Arial" w:hAnsi="Trebuchet MS" w:cs="Tahoma"/>
          <w:color w:val="111111"/>
          <w:w w:val="101"/>
        </w:rPr>
      </w:pPr>
      <w:r w:rsidRPr="00007D87">
        <w:rPr>
          <w:rFonts w:ascii="Trebuchet MS" w:eastAsia="Arial" w:hAnsi="Trebuchet MS" w:cs="Tahoma"/>
          <w:color w:val="111111"/>
          <w:w w:val="101"/>
        </w:rPr>
        <w:t>1.</w:t>
      </w:r>
      <w:r w:rsidRPr="00007D87">
        <w:rPr>
          <w:rFonts w:ascii="Trebuchet MS" w:eastAsia="Arial" w:hAnsi="Trebuchet MS" w:cs="Tahoma"/>
          <w:color w:val="111111"/>
          <w:w w:val="101"/>
        </w:rPr>
        <w:tab/>
      </w:r>
      <w:r w:rsidR="008904CD">
        <w:rPr>
          <w:rFonts w:ascii="Trebuchet MS" w:eastAsia="Arial" w:hAnsi="Trebuchet MS" w:cs="Tahoma"/>
          <w:color w:val="111111"/>
          <w:w w:val="101"/>
        </w:rPr>
        <w:t>Name:…………….</w:t>
      </w:r>
      <w:r w:rsidRPr="00007D87">
        <w:rPr>
          <w:color w:val="111111"/>
        </w:rPr>
        <w:t>(</w:t>
      </w:r>
      <w:r w:rsidR="008904CD">
        <w:rPr>
          <w:color w:val="111111"/>
        </w:rPr>
        <w:t>Email address</w:t>
      </w:r>
      <w:r w:rsidRPr="00007D87">
        <w:rPr>
          <w:color w:val="111111"/>
        </w:rPr>
        <w:t>)</w:t>
      </w:r>
    </w:p>
    <w:p w14:paraId="5305F84A" w14:textId="10782250" w:rsidR="00007D87" w:rsidRPr="00007D87" w:rsidRDefault="00007D87" w:rsidP="00007D87">
      <w:pPr>
        <w:ind w:left="1980" w:hanging="720"/>
        <w:jc w:val="both"/>
        <w:rPr>
          <w:rFonts w:ascii="Trebuchet MS" w:eastAsia="Arial" w:hAnsi="Trebuchet MS" w:cs="Tahoma"/>
          <w:color w:val="111111"/>
          <w:w w:val="101"/>
        </w:rPr>
      </w:pPr>
      <w:r w:rsidRPr="00007D87">
        <w:rPr>
          <w:rFonts w:ascii="Trebuchet MS" w:eastAsia="Arial" w:hAnsi="Trebuchet MS" w:cs="Tahoma"/>
          <w:color w:val="111111"/>
          <w:w w:val="101"/>
        </w:rPr>
        <w:t>2.</w:t>
      </w:r>
      <w:r w:rsidRPr="00007D87">
        <w:rPr>
          <w:rFonts w:ascii="Trebuchet MS" w:eastAsia="Arial" w:hAnsi="Trebuchet MS" w:cs="Tahoma"/>
          <w:color w:val="111111"/>
          <w:w w:val="101"/>
        </w:rPr>
        <w:tab/>
      </w:r>
      <w:r w:rsidR="008904CD" w:rsidRPr="008904CD">
        <w:rPr>
          <w:rFonts w:ascii="Trebuchet MS" w:eastAsia="Arial" w:hAnsi="Trebuchet MS" w:cs="Tahoma"/>
          <w:color w:val="111111"/>
          <w:w w:val="101"/>
        </w:rPr>
        <w:t>Name:……………. (Email address)</w:t>
      </w:r>
    </w:p>
    <w:p w14:paraId="4296AE61" w14:textId="687FF681" w:rsidR="00007D87" w:rsidRDefault="00007D87" w:rsidP="00007D87">
      <w:pPr>
        <w:ind w:left="1980" w:hanging="720"/>
        <w:jc w:val="both"/>
        <w:rPr>
          <w:rFonts w:ascii="Trebuchet MS" w:eastAsia="Arial" w:hAnsi="Trebuchet MS" w:cs="Tahoma"/>
          <w:color w:val="111111"/>
          <w:w w:val="101"/>
        </w:rPr>
      </w:pPr>
      <w:r w:rsidRPr="00007D87">
        <w:rPr>
          <w:rFonts w:ascii="Trebuchet MS" w:eastAsia="Arial" w:hAnsi="Trebuchet MS" w:cs="Tahoma"/>
          <w:color w:val="111111"/>
          <w:w w:val="101"/>
        </w:rPr>
        <w:t>3.</w:t>
      </w:r>
      <w:r w:rsidRPr="00007D87">
        <w:rPr>
          <w:rFonts w:ascii="Trebuchet MS" w:eastAsia="Arial" w:hAnsi="Trebuchet MS" w:cs="Tahoma"/>
          <w:color w:val="111111"/>
          <w:w w:val="101"/>
        </w:rPr>
        <w:tab/>
        <w:t>IP Counsel, Sponsored Research (</w:t>
      </w:r>
      <w:r w:rsidR="008904CD">
        <w:rPr>
          <w:rFonts w:ascii="Trebuchet MS" w:eastAsia="Arial" w:hAnsi="Trebuchet MS" w:cs="Tahoma"/>
          <w:color w:val="111111"/>
          <w:w w:val="101"/>
        </w:rPr>
        <w:t>Email:</w:t>
      </w:r>
      <w:r w:rsidR="001A3AF5">
        <w:rPr>
          <w:rFonts w:ascii="Trebuchet MS" w:eastAsia="Arial" w:hAnsi="Trebuchet MS" w:cs="Tahoma"/>
          <w:color w:val="111111"/>
          <w:w w:val="101"/>
        </w:rPr>
        <w:t>……………………………….</w:t>
      </w:r>
    </w:p>
    <w:p w14:paraId="77AE511A" w14:textId="1E87EA55" w:rsidR="00007D87" w:rsidRDefault="00007D87" w:rsidP="00007D87">
      <w:pPr>
        <w:spacing w:before="240"/>
        <w:ind w:left="1260" w:hanging="720"/>
        <w:jc w:val="both"/>
        <w:rPr>
          <w:rFonts w:ascii="Trebuchet MS" w:eastAsia="Arial" w:hAnsi="Trebuchet MS" w:cs="Tahoma"/>
          <w:color w:val="111111"/>
          <w:w w:val="101"/>
        </w:rPr>
      </w:pPr>
      <w:r w:rsidRPr="00007D87">
        <w:rPr>
          <w:rFonts w:ascii="Trebuchet MS" w:eastAsia="Arial" w:hAnsi="Trebuchet MS" w:cs="Tahoma"/>
          <w:color w:val="111111"/>
          <w:w w:val="101"/>
        </w:rPr>
        <w:t>D.</w:t>
      </w:r>
      <w:r w:rsidRPr="00007D87">
        <w:rPr>
          <w:rFonts w:ascii="Trebuchet MS" w:eastAsia="Arial" w:hAnsi="Trebuchet MS" w:cs="Tahoma"/>
          <w:color w:val="111111"/>
          <w:w w:val="101"/>
        </w:rPr>
        <w:tab/>
      </w:r>
      <w:r w:rsidRPr="00007D87">
        <w:rPr>
          <w:rFonts w:ascii="Trebuchet MS" w:eastAsia="Arial" w:hAnsi="Trebuchet MS" w:cs="Tahoma"/>
          <w:color w:val="111111"/>
          <w:w w:val="101"/>
          <w:u w:val="single"/>
        </w:rPr>
        <w:t>Method of Payment.</w:t>
      </w:r>
      <w:r w:rsidRPr="00007D87">
        <w:rPr>
          <w:rFonts w:ascii="Trebuchet MS" w:eastAsia="Arial" w:hAnsi="Trebuchet MS" w:cs="Tahoma"/>
          <w:color w:val="111111"/>
          <w:w w:val="101"/>
        </w:rPr>
        <w:t xml:space="preserve">  Payments may be made by check or electronic funds transfer at </w:t>
      </w:r>
      <w:r w:rsidR="003A7777">
        <w:rPr>
          <w:rFonts w:ascii="Trebuchet MS" w:eastAsia="Arial" w:hAnsi="Trebuchet MS" w:cs="Tahoma"/>
          <w:color w:val="111111"/>
          <w:w w:val="101"/>
        </w:rPr>
        <w:t xml:space="preserve">the Sponsor’s option within sixty (60) days of the Sponsor’s receipt of an invoice from the </w:t>
      </w:r>
      <w:r w:rsidRPr="00007D87">
        <w:rPr>
          <w:rFonts w:ascii="Trebuchet MS" w:eastAsia="Arial" w:hAnsi="Trebuchet MS" w:cs="Tahoma"/>
          <w:color w:val="111111"/>
          <w:w w:val="101"/>
        </w:rPr>
        <w:t>University.</w:t>
      </w:r>
    </w:p>
    <w:p w14:paraId="5B050262" w14:textId="77777777" w:rsidR="00007D87" w:rsidRPr="00007D87" w:rsidRDefault="00007D87" w:rsidP="00007D87">
      <w:pPr>
        <w:ind w:left="1890" w:hanging="630"/>
        <w:jc w:val="both"/>
        <w:rPr>
          <w:rFonts w:ascii="Trebuchet MS" w:eastAsia="Arial" w:hAnsi="Trebuchet MS" w:cs="Tahoma"/>
          <w:color w:val="111111"/>
          <w:w w:val="101"/>
        </w:rPr>
      </w:pPr>
      <w:r w:rsidRPr="00007D87">
        <w:rPr>
          <w:rFonts w:ascii="Trebuchet MS" w:eastAsia="Arial" w:hAnsi="Trebuchet MS" w:cs="Tahoma"/>
          <w:color w:val="111111"/>
          <w:w w:val="101"/>
        </w:rPr>
        <w:lastRenderedPageBreak/>
        <w:t>(i).</w:t>
      </w:r>
      <w:r w:rsidRPr="00007D87">
        <w:rPr>
          <w:rFonts w:ascii="Trebuchet MS" w:eastAsia="Arial" w:hAnsi="Trebuchet MS" w:cs="Tahoma"/>
          <w:color w:val="111111"/>
          <w:w w:val="101"/>
        </w:rPr>
        <w:tab/>
        <w:t xml:space="preserve">Payments made by check should be sent to: </w:t>
      </w:r>
    </w:p>
    <w:p w14:paraId="6A395905" w14:textId="77777777" w:rsidR="00007D87" w:rsidRPr="00007D87" w:rsidRDefault="00007D87" w:rsidP="003A7777">
      <w:pPr>
        <w:ind w:left="2520" w:hanging="630"/>
        <w:jc w:val="both"/>
        <w:rPr>
          <w:rFonts w:ascii="Trebuchet MS" w:eastAsia="Arial" w:hAnsi="Trebuchet MS" w:cs="Tahoma"/>
          <w:color w:val="111111"/>
          <w:w w:val="101"/>
        </w:rPr>
      </w:pPr>
      <w:r w:rsidRPr="00007D87">
        <w:rPr>
          <w:rFonts w:ascii="Trebuchet MS" w:eastAsia="Arial" w:hAnsi="Trebuchet MS" w:cs="Tahoma"/>
          <w:color w:val="111111"/>
          <w:w w:val="101"/>
        </w:rPr>
        <w:t>Universiti Malaysia Sarawak, 94300 Kota Samarahan, Sarawak, Malaysia</w:t>
      </w:r>
    </w:p>
    <w:p w14:paraId="3518F27A" w14:textId="77777777" w:rsidR="00007D87" w:rsidRPr="00007D87" w:rsidRDefault="00007D87" w:rsidP="00007D87">
      <w:pPr>
        <w:ind w:left="1890" w:hanging="630"/>
        <w:jc w:val="both"/>
        <w:rPr>
          <w:rFonts w:ascii="Trebuchet MS" w:eastAsia="Arial" w:hAnsi="Trebuchet MS" w:cs="Tahoma"/>
          <w:color w:val="111111"/>
          <w:w w:val="101"/>
        </w:rPr>
      </w:pPr>
      <w:r w:rsidRPr="00007D87">
        <w:rPr>
          <w:rFonts w:ascii="Trebuchet MS" w:eastAsia="Arial" w:hAnsi="Trebuchet MS" w:cs="Tahoma"/>
          <w:color w:val="111111"/>
          <w:w w:val="101"/>
        </w:rPr>
        <w:t>(ii).</w:t>
      </w:r>
      <w:r w:rsidRPr="00007D87">
        <w:rPr>
          <w:rFonts w:ascii="Trebuchet MS" w:eastAsia="Arial" w:hAnsi="Trebuchet MS" w:cs="Tahoma"/>
          <w:color w:val="111111"/>
          <w:w w:val="101"/>
        </w:rPr>
        <w:tab/>
        <w:t>Payments made by electronic funds transfer should be sent to:</w:t>
      </w:r>
    </w:p>
    <w:p w14:paraId="312BA9E5" w14:textId="244A625A" w:rsidR="00007D87" w:rsidRDefault="00007D87" w:rsidP="00007D87">
      <w:pPr>
        <w:ind w:left="1260" w:hanging="720"/>
        <w:jc w:val="both"/>
        <w:rPr>
          <w:rFonts w:ascii="Trebuchet MS" w:eastAsia="Arial" w:hAnsi="Trebuchet MS" w:cs="Tahoma"/>
          <w:color w:val="111111"/>
          <w:w w:val="101"/>
        </w:rPr>
      </w:pPr>
      <w:r>
        <w:rPr>
          <w:rFonts w:ascii="Trebuchet MS" w:eastAsia="Arial" w:hAnsi="Trebuchet MS" w:cs="Tahoma"/>
          <w:color w:val="111111"/>
          <w:w w:val="101"/>
        </w:rPr>
        <w:tab/>
      </w:r>
      <w:r>
        <w:rPr>
          <w:rFonts w:ascii="Trebuchet MS" w:eastAsia="Arial" w:hAnsi="Trebuchet MS" w:cs="Tahoma"/>
          <w:color w:val="111111"/>
          <w:w w:val="101"/>
        </w:rPr>
        <w:tab/>
      </w:r>
      <w:r>
        <w:rPr>
          <w:rFonts w:ascii="Trebuchet MS" w:eastAsia="Arial" w:hAnsi="Trebuchet MS" w:cs="Tahoma"/>
          <w:color w:val="111111"/>
          <w:w w:val="101"/>
        </w:rPr>
        <w:tab/>
      </w:r>
      <w:r>
        <w:rPr>
          <w:rFonts w:ascii="Trebuchet MS" w:eastAsia="Arial" w:hAnsi="Trebuchet MS" w:cs="Tahoma"/>
          <w:color w:val="111111"/>
          <w:w w:val="101"/>
        </w:rPr>
        <w:tab/>
      </w:r>
      <w:r w:rsidRPr="00007D87">
        <w:rPr>
          <w:rFonts w:ascii="Trebuchet MS" w:eastAsia="Arial" w:hAnsi="Trebuchet MS" w:cs="Tahoma"/>
          <w:color w:val="111111"/>
          <w:w w:val="101"/>
        </w:rPr>
        <w:t>UNIMAS’s Bank Information</w:t>
      </w:r>
    </w:p>
    <w:tbl>
      <w:tblPr>
        <w:tblW w:w="648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500"/>
      </w:tblGrid>
      <w:tr w:rsidR="00007D87" w:rsidRPr="009C39C5" w14:paraId="539CDF63" w14:textId="77777777" w:rsidTr="004B6FD5">
        <w:trPr>
          <w:trHeight w:val="548"/>
        </w:trPr>
        <w:tc>
          <w:tcPr>
            <w:tcW w:w="1980" w:type="dxa"/>
          </w:tcPr>
          <w:p w14:paraId="78FF1F42"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Nama Agensi </w:t>
            </w:r>
          </w:p>
        </w:tc>
        <w:tc>
          <w:tcPr>
            <w:tcW w:w="4500" w:type="dxa"/>
          </w:tcPr>
          <w:p w14:paraId="6E5F2860"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Universiti Malaysia Sarawak </w:t>
            </w:r>
          </w:p>
        </w:tc>
      </w:tr>
      <w:tr w:rsidR="00007D87" w:rsidRPr="009C39C5" w14:paraId="2D26FD40" w14:textId="77777777" w:rsidTr="004B6FD5">
        <w:trPr>
          <w:trHeight w:val="548"/>
        </w:trPr>
        <w:tc>
          <w:tcPr>
            <w:tcW w:w="1980" w:type="dxa"/>
          </w:tcPr>
          <w:p w14:paraId="4432C430" w14:textId="77777777" w:rsidR="00007D87" w:rsidRPr="00007D87" w:rsidRDefault="00007D87" w:rsidP="004B6FD5">
            <w:pPr>
              <w:ind w:left="-21"/>
              <w:rPr>
                <w:rFonts w:ascii="Trebuchet MS" w:eastAsia="PMingLiU" w:hAnsi="Trebuchet MS"/>
                <w:lang w:val="pt-BR"/>
              </w:rPr>
            </w:pPr>
            <w:r w:rsidRPr="00007D87">
              <w:rPr>
                <w:rFonts w:ascii="Trebuchet MS" w:eastAsia="PMingLiU" w:hAnsi="Trebuchet MS"/>
                <w:lang w:val="pt-BR"/>
              </w:rPr>
              <w:t xml:space="preserve">No. Akaun Bank </w:t>
            </w:r>
          </w:p>
        </w:tc>
        <w:tc>
          <w:tcPr>
            <w:tcW w:w="4500" w:type="dxa"/>
          </w:tcPr>
          <w:p w14:paraId="6A9D3C80"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11040010021558 </w:t>
            </w:r>
          </w:p>
        </w:tc>
      </w:tr>
      <w:tr w:rsidR="00007D87" w:rsidRPr="009C39C5" w14:paraId="2E4B6803" w14:textId="77777777" w:rsidTr="004B6FD5">
        <w:trPr>
          <w:trHeight w:val="548"/>
        </w:trPr>
        <w:tc>
          <w:tcPr>
            <w:tcW w:w="1980" w:type="dxa"/>
          </w:tcPr>
          <w:p w14:paraId="4BCE58AA" w14:textId="77777777" w:rsidR="00007D87" w:rsidRPr="00007D87" w:rsidRDefault="00007D87" w:rsidP="004B6FD5">
            <w:pPr>
              <w:ind w:left="-21"/>
              <w:rPr>
                <w:rFonts w:ascii="Trebuchet MS" w:eastAsia="PMingLiU" w:hAnsi="Trebuchet MS"/>
                <w:lang w:val="en-GB"/>
              </w:rPr>
            </w:pPr>
            <w:r w:rsidRPr="00007D87">
              <w:rPr>
                <w:rFonts w:ascii="Trebuchet MS" w:eastAsia="PMingLiU" w:hAnsi="Trebuchet MS"/>
              </w:rPr>
              <w:t xml:space="preserve">Nama Bank </w:t>
            </w:r>
          </w:p>
        </w:tc>
        <w:tc>
          <w:tcPr>
            <w:tcW w:w="4500" w:type="dxa"/>
          </w:tcPr>
          <w:p w14:paraId="462C587C" w14:textId="77777777" w:rsidR="00007D87" w:rsidRPr="00007D87" w:rsidRDefault="00007D87" w:rsidP="004B6FD5">
            <w:pPr>
              <w:rPr>
                <w:rFonts w:ascii="Trebuchet MS" w:eastAsia="PMingLiU" w:hAnsi="Trebuchet MS"/>
                <w:lang w:val="en-GB"/>
              </w:rPr>
            </w:pPr>
            <w:r w:rsidRPr="00007D87">
              <w:rPr>
                <w:rFonts w:ascii="Trebuchet MS" w:eastAsia="PMingLiU" w:hAnsi="Trebuchet MS"/>
              </w:rPr>
              <w:t xml:space="preserve">Bank Islam Malaysia Berhad </w:t>
            </w:r>
          </w:p>
        </w:tc>
      </w:tr>
      <w:tr w:rsidR="00007D87" w:rsidRPr="009C39C5" w14:paraId="48994913" w14:textId="77777777" w:rsidTr="004B6FD5">
        <w:trPr>
          <w:trHeight w:val="548"/>
        </w:trPr>
        <w:tc>
          <w:tcPr>
            <w:tcW w:w="1980" w:type="dxa"/>
          </w:tcPr>
          <w:p w14:paraId="1DE20233" w14:textId="77777777" w:rsidR="00007D87" w:rsidRPr="00007D87" w:rsidRDefault="00007D87" w:rsidP="004B6FD5">
            <w:pPr>
              <w:ind w:left="-21"/>
              <w:rPr>
                <w:rFonts w:ascii="Trebuchet MS" w:eastAsia="PMingLiU" w:hAnsi="Trebuchet MS"/>
              </w:rPr>
            </w:pPr>
            <w:r w:rsidRPr="00007D87">
              <w:rPr>
                <w:rFonts w:ascii="Trebuchet MS" w:eastAsia="PMingLiU" w:hAnsi="Trebuchet MS"/>
              </w:rPr>
              <w:t xml:space="preserve">Alamat Bank </w:t>
            </w:r>
          </w:p>
        </w:tc>
        <w:tc>
          <w:tcPr>
            <w:tcW w:w="4500" w:type="dxa"/>
          </w:tcPr>
          <w:p w14:paraId="027B2078"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Cawangan Kota Samarahan,  No.90, 91 &amp;92  Lorong Desa Ilmu 22M1 94300 Kota Samarahan, Sarawak </w:t>
            </w:r>
          </w:p>
        </w:tc>
      </w:tr>
      <w:tr w:rsidR="00007D87" w:rsidRPr="009C39C5" w14:paraId="06613F08" w14:textId="77777777" w:rsidTr="004B6FD5">
        <w:trPr>
          <w:trHeight w:val="548"/>
        </w:trPr>
        <w:tc>
          <w:tcPr>
            <w:tcW w:w="1980" w:type="dxa"/>
          </w:tcPr>
          <w:p w14:paraId="3B95418F" w14:textId="77777777" w:rsidR="00007D87" w:rsidRPr="00007D87" w:rsidRDefault="00007D87" w:rsidP="004B6FD5">
            <w:pPr>
              <w:ind w:left="-21"/>
              <w:rPr>
                <w:rFonts w:ascii="Trebuchet MS" w:eastAsia="PMingLiU" w:hAnsi="Trebuchet MS"/>
                <w:lang w:val="pt-BR"/>
              </w:rPr>
            </w:pPr>
            <w:r w:rsidRPr="00007D87">
              <w:rPr>
                <w:rFonts w:ascii="Trebuchet MS" w:eastAsia="PMingLiU" w:hAnsi="Trebuchet MS"/>
                <w:lang w:val="pt-BR"/>
              </w:rPr>
              <w:t xml:space="preserve">Swift Code </w:t>
            </w:r>
          </w:p>
        </w:tc>
        <w:tc>
          <w:tcPr>
            <w:tcW w:w="4500" w:type="dxa"/>
          </w:tcPr>
          <w:p w14:paraId="6800EBC1"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BIMBMYKL (Bagi tujuan pembayaran oleh pihak luar dari luar negara) </w:t>
            </w:r>
          </w:p>
        </w:tc>
      </w:tr>
      <w:tr w:rsidR="00007D87" w:rsidRPr="009C39C5" w14:paraId="3BCA9AEE" w14:textId="77777777" w:rsidTr="004B6FD5">
        <w:trPr>
          <w:trHeight w:val="548"/>
        </w:trPr>
        <w:tc>
          <w:tcPr>
            <w:tcW w:w="1980" w:type="dxa"/>
          </w:tcPr>
          <w:p w14:paraId="5BBBC94E" w14:textId="77777777" w:rsidR="00007D87" w:rsidRPr="00007D87" w:rsidRDefault="00007D87" w:rsidP="004B6FD5">
            <w:pPr>
              <w:ind w:left="-21"/>
              <w:rPr>
                <w:rFonts w:ascii="Trebuchet MS" w:eastAsia="PMingLiU" w:hAnsi="Trebuchet MS"/>
                <w:lang w:val="pt-BR"/>
              </w:rPr>
            </w:pPr>
            <w:r w:rsidRPr="00007D87">
              <w:rPr>
                <w:rFonts w:ascii="Trebuchet MS" w:eastAsia="PMingLiU" w:hAnsi="Trebuchet MS"/>
                <w:lang w:val="pt-BR"/>
              </w:rPr>
              <w:t xml:space="preserve">ID Number </w:t>
            </w:r>
          </w:p>
        </w:tc>
        <w:tc>
          <w:tcPr>
            <w:tcW w:w="4500" w:type="dxa"/>
          </w:tcPr>
          <w:p w14:paraId="4E26A667"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GB0005784A </w:t>
            </w:r>
          </w:p>
        </w:tc>
      </w:tr>
      <w:tr w:rsidR="00007D87" w:rsidRPr="009C39C5" w14:paraId="2C4F19D4" w14:textId="77777777" w:rsidTr="004B6FD5">
        <w:trPr>
          <w:trHeight w:val="548"/>
        </w:trPr>
        <w:tc>
          <w:tcPr>
            <w:tcW w:w="1980" w:type="dxa"/>
          </w:tcPr>
          <w:p w14:paraId="66A66A4F" w14:textId="77777777" w:rsidR="00007D87" w:rsidRPr="00007D87" w:rsidRDefault="00007D87" w:rsidP="004B6FD5">
            <w:pPr>
              <w:ind w:left="-21"/>
              <w:rPr>
                <w:rFonts w:ascii="Trebuchet MS" w:eastAsia="PMingLiU" w:hAnsi="Trebuchet MS"/>
                <w:lang w:val="pt-BR"/>
              </w:rPr>
            </w:pPr>
            <w:r w:rsidRPr="00007D87">
              <w:rPr>
                <w:rFonts w:ascii="Trebuchet MS" w:eastAsia="PMingLiU" w:hAnsi="Trebuchet MS"/>
                <w:lang w:val="pt-BR"/>
              </w:rPr>
              <w:t xml:space="preserve">No Faksimili         </w:t>
            </w:r>
          </w:p>
        </w:tc>
        <w:tc>
          <w:tcPr>
            <w:tcW w:w="4500" w:type="dxa"/>
          </w:tcPr>
          <w:p w14:paraId="19494E57" w14:textId="77777777" w:rsidR="00007D87" w:rsidRPr="00007D87" w:rsidRDefault="00007D87" w:rsidP="004B6FD5">
            <w:pPr>
              <w:rPr>
                <w:rFonts w:ascii="Trebuchet MS" w:eastAsia="PMingLiU" w:hAnsi="Trebuchet MS"/>
                <w:lang w:val="pt-BR"/>
              </w:rPr>
            </w:pPr>
            <w:r w:rsidRPr="00007D87">
              <w:rPr>
                <w:rFonts w:ascii="Trebuchet MS" w:eastAsia="PMingLiU" w:hAnsi="Trebuchet MS"/>
                <w:lang w:val="pt-BR"/>
              </w:rPr>
              <w:t xml:space="preserve">082-582444 / 082-581818 </w:t>
            </w:r>
          </w:p>
        </w:tc>
      </w:tr>
      <w:tr w:rsidR="00007D87" w:rsidRPr="009C39C5" w14:paraId="59C43555" w14:textId="77777777" w:rsidTr="004B6FD5">
        <w:trPr>
          <w:trHeight w:val="548"/>
        </w:trPr>
        <w:tc>
          <w:tcPr>
            <w:tcW w:w="1980" w:type="dxa"/>
          </w:tcPr>
          <w:p w14:paraId="719E92A9" w14:textId="77777777" w:rsidR="00007D87" w:rsidRPr="00007D87" w:rsidRDefault="00007D87" w:rsidP="004B6FD5">
            <w:pPr>
              <w:ind w:left="-21"/>
              <w:rPr>
                <w:rFonts w:ascii="Trebuchet MS" w:eastAsia="PMingLiU" w:hAnsi="Trebuchet MS"/>
                <w:lang w:val="en-GB"/>
              </w:rPr>
            </w:pPr>
            <w:r w:rsidRPr="00007D87">
              <w:rPr>
                <w:rFonts w:ascii="Trebuchet MS" w:eastAsia="PMingLiU" w:hAnsi="Trebuchet MS"/>
                <w:lang w:val="en-GB"/>
              </w:rPr>
              <w:t xml:space="preserve">Alamat Email  </w:t>
            </w:r>
          </w:p>
        </w:tc>
        <w:tc>
          <w:tcPr>
            <w:tcW w:w="4500" w:type="dxa"/>
          </w:tcPr>
          <w:p w14:paraId="6B6D4385" w14:textId="77777777" w:rsidR="00007D87" w:rsidRPr="00007D87" w:rsidRDefault="00007D87" w:rsidP="004B6FD5">
            <w:pPr>
              <w:rPr>
                <w:rFonts w:ascii="Trebuchet MS" w:eastAsia="PMingLiU" w:hAnsi="Trebuchet MS"/>
                <w:lang w:val="en-GB"/>
              </w:rPr>
            </w:pPr>
            <w:r w:rsidRPr="00007D87">
              <w:rPr>
                <w:rFonts w:ascii="Trebuchet MS" w:eastAsia="PMingLiU" w:hAnsi="Trebuchet MS"/>
                <w:lang w:val="en-GB"/>
              </w:rPr>
              <w:t xml:space="preserve">asharosliza@unimas.my </w:t>
            </w:r>
          </w:p>
        </w:tc>
      </w:tr>
    </w:tbl>
    <w:p w14:paraId="603AEBD7" w14:textId="77777777" w:rsidR="00007D87" w:rsidRDefault="00007D87" w:rsidP="00007D87">
      <w:pPr>
        <w:ind w:left="1260" w:hanging="720"/>
        <w:jc w:val="both"/>
        <w:rPr>
          <w:rFonts w:ascii="Trebuchet MS" w:eastAsia="Arial" w:hAnsi="Trebuchet MS" w:cs="Tahoma"/>
          <w:color w:val="111111"/>
          <w:w w:val="101"/>
        </w:rPr>
      </w:pPr>
    </w:p>
    <w:p w14:paraId="29425EE3" w14:textId="7A6A9495" w:rsidR="00007D87" w:rsidRDefault="00007D87" w:rsidP="00007D87">
      <w:pPr>
        <w:ind w:left="1260" w:hanging="720"/>
        <w:jc w:val="both"/>
        <w:rPr>
          <w:rFonts w:ascii="Trebuchet MS" w:eastAsia="Arial" w:hAnsi="Trebuchet MS" w:cs="Tahoma"/>
          <w:color w:val="111111"/>
          <w:w w:val="101"/>
        </w:rPr>
      </w:pPr>
      <w:r w:rsidRPr="00007D87">
        <w:rPr>
          <w:rFonts w:ascii="Trebuchet MS" w:eastAsia="Arial" w:hAnsi="Trebuchet MS" w:cs="Tahoma"/>
          <w:color w:val="111111"/>
          <w:w w:val="101"/>
        </w:rPr>
        <w:t>E.</w:t>
      </w:r>
      <w:r w:rsidRPr="00007D87">
        <w:rPr>
          <w:rFonts w:ascii="Trebuchet MS" w:eastAsia="Arial" w:hAnsi="Trebuchet MS" w:cs="Tahoma"/>
          <w:color w:val="111111"/>
          <w:w w:val="101"/>
        </w:rPr>
        <w:tab/>
      </w:r>
      <w:r w:rsidRPr="003A7777">
        <w:rPr>
          <w:rFonts w:ascii="Trebuchet MS" w:eastAsia="Arial" w:hAnsi="Trebuchet MS" w:cs="Tahoma"/>
          <w:color w:val="111111"/>
          <w:w w:val="101"/>
          <w:u w:val="single"/>
        </w:rPr>
        <w:t>Final Financial Report</w:t>
      </w:r>
      <w:r w:rsidRPr="00007D87">
        <w:rPr>
          <w:rFonts w:ascii="Trebuchet MS" w:eastAsia="Arial" w:hAnsi="Trebuchet MS" w:cs="Tahoma"/>
          <w:color w:val="111111"/>
          <w:w w:val="101"/>
        </w:rPr>
        <w:t>.  Upon expiration or termination of this Agreement, University shall provide a final report of all costs and expenditures to Sponsor and return any unexpended or uncommitted funds.</w:t>
      </w:r>
    </w:p>
    <w:p w14:paraId="3E792CCD" w14:textId="2C3A094D" w:rsidR="00007D87" w:rsidRPr="00045738" w:rsidRDefault="00045738" w:rsidP="00045738">
      <w:pPr>
        <w:ind w:left="810" w:hanging="720"/>
        <w:jc w:val="both"/>
        <w:rPr>
          <w:rFonts w:ascii="Trebuchet MS" w:eastAsia="Arial" w:hAnsi="Trebuchet MS" w:cs="Tahoma"/>
          <w:b/>
          <w:color w:val="030303"/>
        </w:rPr>
      </w:pPr>
      <w:r w:rsidRPr="00045738">
        <w:rPr>
          <w:rFonts w:ascii="Trebuchet MS" w:eastAsia="Arial" w:hAnsi="Trebuchet MS" w:cs="Tahoma"/>
          <w:b/>
          <w:color w:val="030303"/>
        </w:rPr>
        <w:t xml:space="preserve">4.  </w:t>
      </w:r>
      <w:r w:rsidRPr="00045738">
        <w:rPr>
          <w:rFonts w:ascii="Trebuchet MS" w:eastAsia="Arial" w:hAnsi="Trebuchet MS" w:cs="Tahoma"/>
          <w:b/>
          <w:color w:val="030303"/>
        </w:rPr>
        <w:tab/>
        <w:t>Project Management</w:t>
      </w:r>
    </w:p>
    <w:p w14:paraId="49C7F2C2" w14:textId="6D3E5F14" w:rsidR="00007D87" w:rsidRDefault="00045738" w:rsidP="00007D87">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A.</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Principal Investigator.</w:t>
      </w:r>
      <w:r w:rsidRPr="00045738">
        <w:rPr>
          <w:rFonts w:ascii="Trebuchet MS" w:eastAsia="Arial" w:hAnsi="Trebuchet MS" w:cs="Tahoma"/>
          <w:color w:val="111111"/>
          <w:w w:val="101"/>
        </w:rPr>
        <w:t xml:space="preserve">  The Research will be supervised by </w:t>
      </w:r>
      <w:r w:rsidR="003A7777">
        <w:rPr>
          <w:rFonts w:ascii="Trebuchet MS" w:eastAsia="Arial" w:hAnsi="Trebuchet MS" w:cs="Tahoma"/>
          <w:color w:val="111111"/>
          <w:w w:val="101"/>
        </w:rPr>
        <w:t xml:space="preserve">the University's principal investigator, Associate Professor Dr Rehman Ullah Khan, a faculty member of the </w:t>
      </w:r>
      <w:r w:rsidRPr="00045738">
        <w:rPr>
          <w:rFonts w:ascii="Trebuchet MS" w:eastAsia="Arial" w:hAnsi="Trebuchet MS" w:cs="Tahoma"/>
          <w:color w:val="111111"/>
          <w:w w:val="101"/>
        </w:rPr>
        <w:t xml:space="preserve">University’s Cognitive Science (“Principal Investigator”).  No substitution may be made for </w:t>
      </w:r>
      <w:r w:rsidR="003A7777">
        <w:rPr>
          <w:rFonts w:ascii="Trebuchet MS" w:eastAsia="Arial" w:hAnsi="Trebuchet MS" w:cs="Tahoma"/>
          <w:color w:val="111111"/>
          <w:w w:val="101"/>
        </w:rPr>
        <w:t xml:space="preserve">the University’s Principal Investigator without the prior written concurrence of the </w:t>
      </w:r>
      <w:r w:rsidRPr="00045738">
        <w:rPr>
          <w:rFonts w:ascii="Trebuchet MS" w:eastAsia="Arial" w:hAnsi="Trebuchet MS" w:cs="Tahoma"/>
          <w:color w:val="111111"/>
          <w:w w:val="101"/>
        </w:rPr>
        <w:t xml:space="preserve">Sponsor.  If, for any reason, the Principal Investigator is unable to continue to serve as Principal Investigator, </w:t>
      </w:r>
      <w:r w:rsidR="003A7777">
        <w:rPr>
          <w:rFonts w:ascii="Trebuchet MS" w:eastAsia="Arial" w:hAnsi="Trebuchet MS" w:cs="Tahoma"/>
          <w:color w:val="111111"/>
          <w:w w:val="101"/>
        </w:rPr>
        <w:t xml:space="preserve">the University will promptly notify the Sponsor, and the University and the </w:t>
      </w:r>
      <w:r w:rsidRPr="00045738">
        <w:rPr>
          <w:rFonts w:ascii="Trebuchet MS" w:eastAsia="Arial" w:hAnsi="Trebuchet MS" w:cs="Tahoma"/>
          <w:color w:val="111111"/>
          <w:w w:val="101"/>
        </w:rPr>
        <w:t>Sponsor shall use good faith efforts to identify a mutually acceptable replacement within sixty (60) days.  If a replacement acceptable to both University and Sponsor is not available, this Agreement may be terminated as provided in Section 18.</w:t>
      </w:r>
    </w:p>
    <w:p w14:paraId="7E7EE0D6" w14:textId="4681664C"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B.</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Technical Contact.</w:t>
      </w:r>
      <w:r w:rsidRPr="00045738">
        <w:rPr>
          <w:rFonts w:ascii="Trebuchet MS" w:eastAsia="Arial" w:hAnsi="Trebuchet MS" w:cs="Tahoma"/>
          <w:color w:val="111111"/>
          <w:w w:val="101"/>
        </w:rPr>
        <w:t xml:space="preserve">  </w:t>
      </w:r>
      <w:r w:rsidR="003A7777">
        <w:rPr>
          <w:rFonts w:ascii="Trebuchet MS" w:eastAsia="Arial" w:hAnsi="Trebuchet MS" w:cs="Tahoma"/>
          <w:color w:val="111111"/>
          <w:w w:val="101"/>
        </w:rPr>
        <w:t xml:space="preserve">The </w:t>
      </w:r>
      <w:r w:rsidRPr="00045738">
        <w:rPr>
          <w:rFonts w:ascii="Trebuchet MS" w:eastAsia="Arial" w:hAnsi="Trebuchet MS" w:cs="Tahoma"/>
          <w:color w:val="111111"/>
          <w:w w:val="101"/>
        </w:rPr>
        <w:t>University’s contact for technical matters relating to the Research performed hereunder is:</w:t>
      </w:r>
    </w:p>
    <w:p w14:paraId="45EC3B7E" w14:textId="204F0CBD" w:rsidR="00045738" w:rsidRPr="00045738" w:rsidRDefault="001A3AF5" w:rsidP="00045738">
      <w:pPr>
        <w:spacing w:line="240" w:lineRule="auto"/>
        <w:ind w:left="2160"/>
        <w:jc w:val="both"/>
        <w:rPr>
          <w:rFonts w:ascii="Trebuchet MS" w:eastAsia="Arial" w:hAnsi="Trebuchet MS" w:cs="Tahoma"/>
          <w:color w:val="111111"/>
          <w:w w:val="101"/>
        </w:rPr>
      </w:pPr>
      <w:r>
        <w:rPr>
          <w:rFonts w:ascii="Trebuchet MS" w:eastAsia="Arial" w:hAnsi="Trebuchet MS" w:cs="Tahoma"/>
          <w:color w:val="111111"/>
          <w:w w:val="101"/>
        </w:rPr>
        <w:t>Your name</w:t>
      </w:r>
    </w:p>
    <w:p w14:paraId="12B322C0" w14:textId="332BB6DC" w:rsidR="00045738" w:rsidRPr="00045738" w:rsidRDefault="001A3AF5" w:rsidP="00045738">
      <w:pPr>
        <w:spacing w:line="240" w:lineRule="auto"/>
        <w:ind w:left="2160"/>
        <w:jc w:val="both"/>
        <w:rPr>
          <w:rFonts w:ascii="Trebuchet MS" w:eastAsia="Arial" w:hAnsi="Trebuchet MS" w:cs="Tahoma"/>
          <w:color w:val="111111"/>
          <w:w w:val="101"/>
        </w:rPr>
      </w:pPr>
      <w:r>
        <w:rPr>
          <w:rFonts w:ascii="Trebuchet MS" w:eastAsia="Arial" w:hAnsi="Trebuchet MS" w:cs="Tahoma"/>
          <w:color w:val="111111"/>
          <w:w w:val="101"/>
        </w:rPr>
        <w:lastRenderedPageBreak/>
        <w:t>Faculty/Institute</w:t>
      </w:r>
    </w:p>
    <w:p w14:paraId="6C387C9F" w14:textId="051776EC" w:rsidR="00045738" w:rsidRPr="00045738" w:rsidRDefault="00045738" w:rsidP="00045738">
      <w:pPr>
        <w:spacing w:line="240" w:lineRule="auto"/>
        <w:ind w:left="2160"/>
        <w:jc w:val="both"/>
        <w:rPr>
          <w:rFonts w:ascii="Trebuchet MS" w:eastAsia="Arial" w:hAnsi="Trebuchet MS" w:cs="Tahoma"/>
          <w:color w:val="111111"/>
          <w:w w:val="101"/>
        </w:rPr>
      </w:pPr>
      <w:r w:rsidRPr="00045738">
        <w:rPr>
          <w:rFonts w:ascii="Trebuchet MS" w:eastAsia="Arial" w:hAnsi="Trebuchet MS" w:cs="Tahoma"/>
          <w:color w:val="111111"/>
          <w:w w:val="101"/>
        </w:rPr>
        <w:t xml:space="preserve">Email: Mobile: </w:t>
      </w:r>
    </w:p>
    <w:p w14:paraId="4E11D360" w14:textId="77777777" w:rsidR="00045738" w:rsidRPr="00045738" w:rsidRDefault="00045738" w:rsidP="00045738">
      <w:pPr>
        <w:ind w:left="1260" w:hanging="720"/>
        <w:jc w:val="both"/>
        <w:rPr>
          <w:rFonts w:ascii="Trebuchet MS" w:eastAsia="Arial" w:hAnsi="Trebuchet MS" w:cs="Tahoma"/>
          <w:color w:val="111111"/>
          <w:w w:val="101"/>
        </w:rPr>
      </w:pPr>
    </w:p>
    <w:p w14:paraId="1CE6EE35"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C.</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Administrative Contact.</w:t>
      </w:r>
      <w:r w:rsidRPr="00045738">
        <w:rPr>
          <w:rFonts w:ascii="Trebuchet MS" w:eastAsia="Arial" w:hAnsi="Trebuchet MS" w:cs="Tahoma"/>
          <w:color w:val="111111"/>
          <w:w w:val="101"/>
        </w:rPr>
        <w:t xml:space="preserve">  University’s contact for administrative and contract matters relating to the Research performed hereunder is:</w:t>
      </w:r>
    </w:p>
    <w:p w14:paraId="44465B40" w14:textId="6CF05F3E" w:rsidR="00045738" w:rsidRPr="00045738" w:rsidRDefault="00045738" w:rsidP="00045738">
      <w:pPr>
        <w:spacing w:line="240" w:lineRule="auto"/>
        <w:ind w:left="2160"/>
        <w:jc w:val="both"/>
        <w:rPr>
          <w:rFonts w:ascii="Trebuchet MS" w:eastAsia="Arial" w:hAnsi="Trebuchet MS" w:cs="Tahoma"/>
          <w:color w:val="111111"/>
          <w:w w:val="101"/>
        </w:rPr>
      </w:pPr>
      <w:r w:rsidRPr="00045738">
        <w:rPr>
          <w:rFonts w:ascii="Trebuchet MS" w:eastAsia="Arial" w:hAnsi="Trebuchet MS" w:cs="Tahoma"/>
          <w:color w:val="111111"/>
          <w:w w:val="101"/>
        </w:rPr>
        <w:t>Director</w:t>
      </w:r>
    </w:p>
    <w:p w14:paraId="5A27828F" w14:textId="510E7A63" w:rsidR="00045738" w:rsidRPr="00045738" w:rsidRDefault="00045738" w:rsidP="00045738">
      <w:pPr>
        <w:spacing w:line="240" w:lineRule="auto"/>
        <w:ind w:left="2160"/>
        <w:jc w:val="both"/>
        <w:rPr>
          <w:rFonts w:ascii="Trebuchet MS" w:eastAsia="Arial" w:hAnsi="Trebuchet MS" w:cs="Tahoma"/>
          <w:color w:val="111111"/>
          <w:w w:val="101"/>
        </w:rPr>
      </w:pPr>
      <w:r w:rsidRPr="00045738">
        <w:rPr>
          <w:rFonts w:ascii="Trebuchet MS" w:eastAsia="Arial" w:hAnsi="Trebuchet MS" w:cs="Tahoma"/>
          <w:color w:val="111111"/>
          <w:w w:val="101"/>
        </w:rPr>
        <w:t>UNIMAS Centre for Research, Development, Innovation, Commercialization &amp; Economy</w:t>
      </w:r>
      <w:r>
        <w:rPr>
          <w:rFonts w:ascii="Trebuchet MS" w:eastAsia="Arial" w:hAnsi="Trebuchet MS" w:cs="Tahoma"/>
          <w:color w:val="111111"/>
          <w:w w:val="101"/>
        </w:rPr>
        <w:t xml:space="preserve"> (RDICE)</w:t>
      </w:r>
    </w:p>
    <w:p w14:paraId="38C89FC3" w14:textId="77777777" w:rsidR="00045738" w:rsidRPr="00045738" w:rsidRDefault="00045738" w:rsidP="00045738">
      <w:pPr>
        <w:spacing w:line="240" w:lineRule="auto"/>
        <w:ind w:left="2160"/>
        <w:jc w:val="both"/>
        <w:rPr>
          <w:rFonts w:ascii="Trebuchet MS" w:eastAsia="Arial" w:hAnsi="Trebuchet MS" w:cs="Tahoma"/>
          <w:color w:val="111111"/>
          <w:w w:val="101"/>
        </w:rPr>
      </w:pPr>
      <w:r w:rsidRPr="00045738">
        <w:rPr>
          <w:rFonts w:ascii="Trebuchet MS" w:eastAsia="Arial" w:hAnsi="Trebuchet MS" w:cs="Tahoma"/>
          <w:color w:val="111111"/>
          <w:w w:val="101"/>
        </w:rPr>
        <w:t>haahmad@unimas.my</w:t>
      </w:r>
    </w:p>
    <w:p w14:paraId="71F41D0E" w14:textId="03A5C054" w:rsidR="00045738" w:rsidRDefault="00045738" w:rsidP="00045738">
      <w:pPr>
        <w:spacing w:line="240" w:lineRule="auto"/>
        <w:ind w:left="2160"/>
        <w:jc w:val="both"/>
        <w:rPr>
          <w:rFonts w:ascii="Trebuchet MS" w:eastAsia="Arial" w:hAnsi="Trebuchet MS" w:cs="Tahoma"/>
          <w:color w:val="111111"/>
          <w:w w:val="101"/>
        </w:rPr>
      </w:pPr>
      <w:r w:rsidRPr="00045738">
        <w:rPr>
          <w:rFonts w:ascii="Trebuchet MS" w:eastAsia="Arial" w:hAnsi="Trebuchet MS" w:cs="Tahoma"/>
          <w:color w:val="111111"/>
          <w:w w:val="101"/>
        </w:rPr>
        <w:t>+60162848514</w:t>
      </w:r>
    </w:p>
    <w:p w14:paraId="00331299" w14:textId="0538070E" w:rsidR="00045738" w:rsidRPr="00045738" w:rsidRDefault="00045738" w:rsidP="00045738">
      <w:pPr>
        <w:ind w:left="810" w:hanging="720"/>
        <w:jc w:val="both"/>
        <w:rPr>
          <w:rFonts w:ascii="Trebuchet MS" w:eastAsia="Arial" w:hAnsi="Trebuchet MS" w:cs="Tahoma"/>
          <w:b/>
          <w:color w:val="030303"/>
        </w:rPr>
      </w:pPr>
      <w:r w:rsidRPr="00045738">
        <w:rPr>
          <w:rFonts w:ascii="Trebuchet MS" w:eastAsia="Arial" w:hAnsi="Trebuchet MS" w:cs="Tahoma"/>
          <w:b/>
          <w:color w:val="030303"/>
        </w:rPr>
        <w:t>5.</w:t>
      </w:r>
      <w:r w:rsidRPr="00045738">
        <w:rPr>
          <w:rFonts w:ascii="Trebuchet MS" w:eastAsia="Arial" w:hAnsi="Trebuchet MS" w:cs="Tahoma"/>
          <w:b/>
          <w:color w:val="030303"/>
        </w:rPr>
        <w:tab/>
        <w:t>Confidentiality</w:t>
      </w:r>
    </w:p>
    <w:p w14:paraId="626CC77B"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A.</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Confidential Information.</w:t>
      </w:r>
      <w:r w:rsidRPr="00045738">
        <w:rPr>
          <w:rFonts w:ascii="Trebuchet MS" w:eastAsia="Arial" w:hAnsi="Trebuchet MS" w:cs="Tahoma"/>
          <w:color w:val="111111"/>
          <w:w w:val="101"/>
        </w:rPr>
        <w:t xml:space="preserve">  “Confidential Information” shall mean all of Sponsor’s information that University is exposed to or obtains access to (whether in oral, written, or electronic form) in connection with this Agreement or the performance of the Research that (i) Sponsor designates as “confidential” or “proprietary” or (ii) under the circumstances surrounding disclosure or by the nature of the information, ought to be treated as confidential by University.  Confidential Information may include, without limitation, trade secrets, know-how, inventions, technical data or specifications, testing methods, product samples, and research and development activities.</w:t>
      </w:r>
    </w:p>
    <w:p w14:paraId="095E263E" w14:textId="2E6694F8" w:rsid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B.</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Purpose.</w:t>
      </w:r>
      <w:r w:rsidRPr="00045738">
        <w:rPr>
          <w:rFonts w:ascii="Trebuchet MS" w:eastAsia="Arial" w:hAnsi="Trebuchet MS" w:cs="Tahoma"/>
          <w:color w:val="111111"/>
          <w:w w:val="101"/>
        </w:rPr>
        <w:t xml:space="preserve">  Confidential Information disclosed to University shall be used solely for the performance of the Research during the Period of Performance (“Purpose”). </w:t>
      </w:r>
    </w:p>
    <w:p w14:paraId="43C0261C"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C.</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 xml:space="preserve">Obligations. </w:t>
      </w:r>
      <w:r w:rsidRPr="00045738">
        <w:rPr>
          <w:rFonts w:ascii="Trebuchet MS" w:eastAsia="Arial" w:hAnsi="Trebuchet MS" w:cs="Tahoma"/>
          <w:color w:val="111111"/>
          <w:w w:val="101"/>
        </w:rPr>
        <w:t xml:space="preserve"> Unless otherwise agreed to in writing by Sponsor, during the term of this Agreement and for three (3) years from the termination or expiration of this Agreement, University shall:</w:t>
      </w:r>
    </w:p>
    <w:p w14:paraId="3D82DDFC" w14:textId="77777777" w:rsidR="00045738" w:rsidRPr="00045738" w:rsidRDefault="00045738" w:rsidP="00045738">
      <w:pPr>
        <w:ind w:left="1260" w:hanging="720"/>
        <w:jc w:val="both"/>
        <w:rPr>
          <w:rFonts w:ascii="Trebuchet MS" w:eastAsia="Arial" w:hAnsi="Trebuchet MS" w:cs="Tahoma"/>
          <w:color w:val="111111"/>
          <w:w w:val="101"/>
        </w:rPr>
      </w:pPr>
    </w:p>
    <w:p w14:paraId="608ACFE8"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w:t>
      </w:r>
      <w:r w:rsidRPr="00045738">
        <w:rPr>
          <w:rFonts w:ascii="Trebuchet MS" w:eastAsia="Arial" w:hAnsi="Trebuchet MS" w:cs="Tahoma"/>
          <w:color w:val="111111"/>
          <w:w w:val="101"/>
        </w:rPr>
        <w:tab/>
        <w:t xml:space="preserve">maintain all Confidential Information in strict confidence, except that University may disclose or permit the disclosure of any Confidential Information to its Personnel who are obligated or have entered into agreements obligating them to maintain the confidentiality of such Confidential Information and who need to know such Confidential Information for the performance of the Research; </w:t>
      </w:r>
    </w:p>
    <w:p w14:paraId="47537068"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(ii)</w:t>
      </w:r>
      <w:r w:rsidRPr="00045738">
        <w:rPr>
          <w:rFonts w:ascii="Trebuchet MS" w:eastAsia="Arial" w:hAnsi="Trebuchet MS" w:cs="Tahoma"/>
          <w:color w:val="111111"/>
          <w:w w:val="101"/>
        </w:rPr>
        <w:tab/>
        <w:t xml:space="preserve">use all Confidential Information solely for the Purpose; and </w:t>
      </w:r>
    </w:p>
    <w:p w14:paraId="79BC7CA0" w14:textId="55CFD7D3" w:rsid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(iii)</w:t>
      </w:r>
      <w:r w:rsidRPr="00045738">
        <w:rPr>
          <w:rFonts w:ascii="Trebuchet MS" w:eastAsia="Arial" w:hAnsi="Trebuchet MS" w:cs="Tahoma"/>
          <w:color w:val="111111"/>
          <w:w w:val="101"/>
        </w:rPr>
        <w:tab/>
        <w:t>allow its Personnel to reproduce the Confidential Information only to the extent necessary for the Purpose, with all such reproductions being considered Confidential Information.</w:t>
      </w:r>
    </w:p>
    <w:p w14:paraId="6B2E1F63" w14:textId="72C8C4D7" w:rsidR="00045738" w:rsidRDefault="00045738" w:rsidP="00007D87">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lastRenderedPageBreak/>
        <w:t>D.</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Liability for Personnel.</w:t>
      </w:r>
      <w:r w:rsidRPr="00045738">
        <w:rPr>
          <w:rFonts w:ascii="Trebuchet MS" w:eastAsia="Arial" w:hAnsi="Trebuchet MS" w:cs="Tahoma"/>
          <w:color w:val="111111"/>
          <w:w w:val="101"/>
        </w:rPr>
        <w:t xml:space="preserve">  The Parties agree that University shall be liable for any breach of this Agreement by University’s Personnel.</w:t>
      </w:r>
    </w:p>
    <w:p w14:paraId="706802AA"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E.</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Exceptions.</w:t>
      </w:r>
      <w:r w:rsidRPr="00045738">
        <w:rPr>
          <w:rFonts w:ascii="Trebuchet MS" w:eastAsia="Arial" w:hAnsi="Trebuchet MS" w:cs="Tahoma"/>
          <w:color w:val="111111"/>
          <w:w w:val="101"/>
        </w:rPr>
        <w:t xml:space="preserve">  The confidentiality obligations imposed in this Agreement shall not apply to any Confidential Information that:</w:t>
      </w:r>
    </w:p>
    <w:p w14:paraId="613B2AF8"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w:t>
      </w:r>
      <w:r w:rsidRPr="00045738">
        <w:rPr>
          <w:rFonts w:ascii="Trebuchet MS" w:eastAsia="Arial" w:hAnsi="Trebuchet MS" w:cs="Tahoma"/>
          <w:color w:val="111111"/>
          <w:w w:val="101"/>
        </w:rPr>
        <w:tab/>
        <w:t>as proven by University’s written records, is in the possession of University prior to its receipt of the Confidential Information, or is independently developed by University without use of or reference to the Confidential Information;</w:t>
      </w:r>
    </w:p>
    <w:p w14:paraId="35EC45A2"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(ii)</w:t>
      </w:r>
      <w:r w:rsidRPr="00045738">
        <w:rPr>
          <w:rFonts w:ascii="Trebuchet MS" w:eastAsia="Arial" w:hAnsi="Trebuchet MS" w:cs="Tahoma"/>
          <w:color w:val="111111"/>
          <w:w w:val="101"/>
        </w:rPr>
        <w:tab/>
        <w:t>becomes publicly available through no fault of University;</w:t>
      </w:r>
    </w:p>
    <w:p w14:paraId="44383403"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(iii)</w:t>
      </w:r>
      <w:r w:rsidRPr="00045738">
        <w:rPr>
          <w:rFonts w:ascii="Trebuchet MS" w:eastAsia="Arial" w:hAnsi="Trebuchet MS" w:cs="Tahoma"/>
          <w:color w:val="111111"/>
          <w:w w:val="101"/>
        </w:rPr>
        <w:tab/>
        <w:t>is lawfully disclosed to University by a third party having no fiduciary relationship with Sponsor and having no obligation of confidentiality with respect to such Confidential Information; or</w:t>
      </w:r>
    </w:p>
    <w:p w14:paraId="41FE68F8" w14:textId="3B3040F7" w:rsid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(iv)</w:t>
      </w:r>
      <w:r w:rsidRPr="00045738">
        <w:rPr>
          <w:rFonts w:ascii="Trebuchet MS" w:eastAsia="Arial" w:hAnsi="Trebuchet MS" w:cs="Tahoma"/>
          <w:color w:val="111111"/>
          <w:w w:val="101"/>
        </w:rPr>
        <w:tab/>
        <w:t>must be disclosed by law or court order, provided, however, that University immediately notifies Sponsor, in accordance with Section 17, of such law or court order, asserts any applicable privileges available to it with respect to such law or court order, and upon request, reasonably cooperates with Sponsor in seeking confidential treatment of such Confidential Information or other appropriate relief from such law or court order.</w:t>
      </w:r>
    </w:p>
    <w:p w14:paraId="00D7173B"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F.</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One-Way Confidentiality.</w:t>
      </w:r>
      <w:r w:rsidRPr="00045738">
        <w:rPr>
          <w:rFonts w:ascii="Trebuchet MS" w:eastAsia="Arial" w:hAnsi="Trebuchet MS" w:cs="Tahoma"/>
          <w:color w:val="111111"/>
          <w:w w:val="101"/>
        </w:rPr>
        <w:t xml:space="preserve">  No disclosure of any information by University to Sponsor under this Agreement, except for copies of proposed publications under Section 7, shall create any obligation of confidentiality upon Sponsor. All information disclosed by University to Sponsor under this Agreement, except for copies of proposed publications under Section 7, shall be deemed non-confidential and non-secret, and Sponsor shall be free to use such information and deliverables provided to Sponsor hereunder for any purpose in connection with the furtherance of its business.  University shall not disclose any confidential information to Sponsor hereunder, except for copies of proposed publications under Section 7, unless such confidential information is disclosed pursuant to a separate nondisclosure agreement between the Parties, executed by authorized signatories of both Parties.  For the purpose of clarity, the Parties agree that while the proposed publications described herein shall themselves be deemed confidential until their publication, any information included in such proposed publications that is disclosed to Sponsor outside of, or separate from, such proposed publications shall be deemed non-confidential.</w:t>
      </w:r>
    </w:p>
    <w:p w14:paraId="695E2BC4" w14:textId="56A2D32D" w:rsid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G.</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Ownership and Return.</w:t>
      </w:r>
      <w:r w:rsidRPr="00045738">
        <w:rPr>
          <w:rFonts w:ascii="Trebuchet MS" w:eastAsia="Arial" w:hAnsi="Trebuchet MS" w:cs="Tahoma"/>
          <w:color w:val="111111"/>
          <w:w w:val="101"/>
        </w:rPr>
        <w:t xml:space="preserve">  University acknowledges that Sponsor (or any third party entrusting its own information to Sponsor) claims ownership of any Confidential Information in University’s possession, custody, or control.  Upon the expiration or termination of this Agreement for any reason, or at the request of Sponsor, University shall within ten (10) days return to Sponsor or destroy all originals, copies, and summaries of documents, materials, and other tangible manifestations of Confidential Information in University’s possession, </w:t>
      </w:r>
      <w:r w:rsidRPr="00045738">
        <w:rPr>
          <w:rFonts w:ascii="Trebuchet MS" w:eastAsia="Arial" w:hAnsi="Trebuchet MS" w:cs="Tahoma"/>
          <w:color w:val="111111"/>
          <w:w w:val="101"/>
        </w:rPr>
        <w:lastRenderedPageBreak/>
        <w:t>custody, or control and certify in writing that it has returned or destroyed all such Confidential Information, except that University may retain one copy of the Confidential Information in the possession of its legal counsel solely for the purpose of monitoring its obligations under this Agreement.</w:t>
      </w:r>
    </w:p>
    <w:p w14:paraId="4C560F59" w14:textId="50D003DB" w:rsidR="00007D87" w:rsidRPr="00045738" w:rsidRDefault="00045738" w:rsidP="00045738">
      <w:pPr>
        <w:ind w:left="810" w:hanging="720"/>
        <w:jc w:val="both"/>
        <w:rPr>
          <w:rFonts w:ascii="Trebuchet MS" w:eastAsia="Arial" w:hAnsi="Trebuchet MS" w:cs="Tahoma"/>
          <w:b/>
          <w:color w:val="030303"/>
        </w:rPr>
      </w:pPr>
      <w:r w:rsidRPr="00045738">
        <w:rPr>
          <w:rFonts w:ascii="Trebuchet MS" w:eastAsia="Arial" w:hAnsi="Trebuchet MS" w:cs="Tahoma"/>
          <w:b/>
          <w:color w:val="030303"/>
        </w:rPr>
        <w:t>6.</w:t>
      </w:r>
      <w:r w:rsidRPr="00045738">
        <w:rPr>
          <w:rFonts w:ascii="Trebuchet MS" w:eastAsia="Arial" w:hAnsi="Trebuchet MS" w:cs="Tahoma"/>
          <w:b/>
          <w:color w:val="030303"/>
        </w:rPr>
        <w:tab/>
        <w:t>Export Control</w:t>
      </w:r>
    </w:p>
    <w:p w14:paraId="7FA0C90F" w14:textId="0004F485" w:rsidR="00007D87" w:rsidRDefault="00045738" w:rsidP="00007D87">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A.</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Export Control Regulations.</w:t>
      </w:r>
      <w:r w:rsidRPr="00045738">
        <w:rPr>
          <w:rFonts w:ascii="Trebuchet MS" w:eastAsia="Arial" w:hAnsi="Trebuchet MS" w:cs="Tahoma"/>
          <w:color w:val="111111"/>
          <w:w w:val="101"/>
        </w:rPr>
        <w:t xml:space="preserve">  Each Party acknowledges that performance of all obligations under this Agreement must strictly comply with applicable laws and regulations controlling the export, re-export, and transfer of technology, software, laboratory prototypes, and other commodities (collectively referred to as “items”), including the laws and regulations of the United States. The export, re-export, or transfer of certain items may require a license from the cognizant government agency and each Party agrees that it is responsible for determining whether the performance of its obligations under this Agreement requires such a license. Each Party agrees that it will not export, re-export, or transfer any item to certain foreign countries or nationals thereof without a license from the cognizant government agency when applicable legal authority requires such a license.  Upon request each Party agrees to provide reasonable assistance to the other Party to facilitate compliance with such applicable laws and regulations.  Without limitation, such assistance may include execution of written assurances.</w:t>
      </w:r>
    </w:p>
    <w:p w14:paraId="5245DFEE" w14:textId="7091C4E3" w:rsidR="00045738" w:rsidRPr="00045738" w:rsidRDefault="00045738" w:rsidP="00045738">
      <w:pPr>
        <w:ind w:left="810" w:hanging="720"/>
        <w:jc w:val="both"/>
        <w:rPr>
          <w:rFonts w:ascii="Trebuchet MS" w:eastAsia="Arial" w:hAnsi="Trebuchet MS" w:cs="Tahoma"/>
          <w:b/>
          <w:color w:val="030303"/>
        </w:rPr>
      </w:pPr>
      <w:r w:rsidRPr="00045738">
        <w:rPr>
          <w:rFonts w:ascii="Trebuchet MS" w:eastAsia="Arial" w:hAnsi="Trebuchet MS" w:cs="Tahoma"/>
          <w:b/>
          <w:color w:val="030303"/>
        </w:rPr>
        <w:t xml:space="preserve">7.  </w:t>
      </w:r>
      <w:r w:rsidRPr="00045738">
        <w:rPr>
          <w:rFonts w:ascii="Trebuchet MS" w:eastAsia="Arial" w:hAnsi="Trebuchet MS" w:cs="Tahoma"/>
          <w:b/>
          <w:color w:val="030303"/>
        </w:rPr>
        <w:tab/>
        <w:t>Publication</w:t>
      </w:r>
    </w:p>
    <w:p w14:paraId="0E13CE64"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A.</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Publication Right.</w:t>
      </w:r>
      <w:r w:rsidRPr="00045738">
        <w:rPr>
          <w:rFonts w:ascii="Trebuchet MS" w:eastAsia="Arial" w:hAnsi="Trebuchet MS" w:cs="Tahoma"/>
          <w:color w:val="111111"/>
          <w:w w:val="101"/>
        </w:rPr>
        <w:t xml:space="preserve">  Publication Right. Subject to Sections 5 and 9, University may publish or disclose research outcomes only with Sponsor’s prior written approval. University shall not copyright Works developed under this Agreement. For avoidance of doubt, University may publish or present the results of the Research for academic and educational purposes, provided that such publication or presentation complies with this Section 7 and does not disclose Sponsor’s Confidential Information or compromise Sponsor’s intellectual property rights.</w:t>
      </w:r>
    </w:p>
    <w:p w14:paraId="722CBB18"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B.</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Publication Review.</w:t>
      </w:r>
      <w:r w:rsidRPr="00045738">
        <w:rPr>
          <w:rFonts w:ascii="Trebuchet MS" w:eastAsia="Arial" w:hAnsi="Trebuchet MS" w:cs="Tahoma"/>
          <w:color w:val="111111"/>
          <w:w w:val="101"/>
        </w:rPr>
        <w:t xml:space="preserve">  Copies of any proposed publication or oral presentation will be provided to Sponsor forty-five (45) days prior to submission for publication or presentation.  During this review period:</w:t>
      </w:r>
    </w:p>
    <w:p w14:paraId="39128B25"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 xml:space="preserve">(i) </w:t>
      </w:r>
      <w:r w:rsidRPr="00045738">
        <w:rPr>
          <w:rFonts w:ascii="Trebuchet MS" w:eastAsia="Arial" w:hAnsi="Trebuchet MS" w:cs="Tahoma"/>
          <w:color w:val="111111"/>
          <w:w w:val="101"/>
        </w:rPr>
        <w:tab/>
        <w:t>Sponsor may review the proposed publication or oral presentation and identify any of Sponsor’s confidential information that has been inadvertently included in the proposed publication or oral presentation;</w:t>
      </w:r>
    </w:p>
    <w:p w14:paraId="1770D4FF"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 xml:space="preserve">(ii) </w:t>
      </w:r>
      <w:r w:rsidRPr="00045738">
        <w:rPr>
          <w:rFonts w:ascii="Trebuchet MS" w:eastAsia="Arial" w:hAnsi="Trebuchet MS" w:cs="Tahoma"/>
          <w:color w:val="111111"/>
          <w:w w:val="101"/>
        </w:rPr>
        <w:tab/>
        <w:t>Sponsor may identify patentable inventions for which it wishes to file for patent protection or for which it wishes University to file for patent protection; and</w:t>
      </w:r>
    </w:p>
    <w:p w14:paraId="6F9C8FB5" w14:textId="77777777" w:rsidR="00045738" w:rsidRPr="00045738" w:rsidRDefault="00045738" w:rsidP="00045738">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 xml:space="preserve">(iii)  </w:t>
      </w:r>
      <w:r w:rsidRPr="00045738">
        <w:rPr>
          <w:rFonts w:ascii="Trebuchet MS" w:eastAsia="Arial" w:hAnsi="Trebuchet MS" w:cs="Tahoma"/>
          <w:color w:val="111111"/>
          <w:w w:val="101"/>
        </w:rPr>
        <w:tab/>
        <w:t xml:space="preserve">Sponsor will have the option of including a statement in the publication or oral presentation acknowledging WD’s sponsorship of the Research.  </w:t>
      </w:r>
    </w:p>
    <w:p w14:paraId="644207A4" w14:textId="77777777" w:rsidR="00045738" w:rsidRPr="00045738" w:rsidRDefault="00045738" w:rsidP="00045738">
      <w:pPr>
        <w:ind w:left="1260" w:hanging="720"/>
        <w:jc w:val="both"/>
        <w:rPr>
          <w:rFonts w:ascii="Trebuchet MS" w:eastAsia="Arial" w:hAnsi="Trebuchet MS" w:cs="Tahoma"/>
          <w:color w:val="111111"/>
          <w:w w:val="101"/>
        </w:rPr>
      </w:pPr>
      <w:r w:rsidRPr="00045738">
        <w:rPr>
          <w:rFonts w:ascii="Trebuchet MS" w:eastAsia="Arial" w:hAnsi="Trebuchet MS" w:cs="Tahoma"/>
          <w:color w:val="111111"/>
          <w:w w:val="101"/>
        </w:rPr>
        <w:t>C.</w:t>
      </w:r>
      <w:r w:rsidRPr="00045738">
        <w:rPr>
          <w:rFonts w:ascii="Trebuchet MS" w:eastAsia="Arial" w:hAnsi="Trebuchet MS" w:cs="Tahoma"/>
          <w:color w:val="111111"/>
          <w:w w:val="101"/>
        </w:rPr>
        <w:tab/>
      </w:r>
      <w:r w:rsidRPr="003A7777">
        <w:rPr>
          <w:rFonts w:ascii="Trebuchet MS" w:eastAsia="Arial" w:hAnsi="Trebuchet MS" w:cs="Tahoma"/>
          <w:color w:val="111111"/>
          <w:w w:val="101"/>
          <w:u w:val="single"/>
        </w:rPr>
        <w:t>Pre-Publication Actions.</w:t>
      </w:r>
    </w:p>
    <w:p w14:paraId="542C0634" w14:textId="77777777" w:rsidR="00045738" w:rsidRPr="00045738" w:rsidRDefault="00045738" w:rsidP="001138F5">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lastRenderedPageBreak/>
        <w:t xml:space="preserve">(i)  </w:t>
      </w:r>
      <w:r w:rsidRPr="00045738">
        <w:rPr>
          <w:rFonts w:ascii="Trebuchet MS" w:eastAsia="Arial" w:hAnsi="Trebuchet MS" w:cs="Tahoma"/>
          <w:color w:val="111111"/>
          <w:w w:val="101"/>
        </w:rPr>
        <w:tab/>
        <w:t xml:space="preserve">Upon written notification by Sponsor, University agrees to delete any of Sponsor’s confidential information from the proposed publication or oral presentation.  </w:t>
      </w:r>
    </w:p>
    <w:p w14:paraId="40A9B14E" w14:textId="37F6DABF" w:rsidR="00045738" w:rsidRDefault="00045738" w:rsidP="001138F5">
      <w:pPr>
        <w:ind w:left="1980" w:hanging="720"/>
        <w:jc w:val="both"/>
        <w:rPr>
          <w:rFonts w:ascii="Trebuchet MS" w:eastAsia="Arial" w:hAnsi="Trebuchet MS" w:cs="Tahoma"/>
          <w:color w:val="111111"/>
          <w:w w:val="101"/>
        </w:rPr>
      </w:pPr>
      <w:r w:rsidRPr="00045738">
        <w:rPr>
          <w:rFonts w:ascii="Trebuchet MS" w:eastAsia="Arial" w:hAnsi="Trebuchet MS" w:cs="Tahoma"/>
          <w:color w:val="111111"/>
          <w:w w:val="101"/>
        </w:rPr>
        <w:t xml:space="preserve">(ii)  </w:t>
      </w:r>
      <w:r w:rsidRPr="00045738">
        <w:rPr>
          <w:rFonts w:ascii="Trebuchet MS" w:eastAsia="Arial" w:hAnsi="Trebuchet MS" w:cs="Tahoma"/>
          <w:color w:val="111111"/>
          <w:w w:val="101"/>
        </w:rPr>
        <w:tab/>
        <w:t xml:space="preserve">If Sponsor identifies patentable inventions for which it wishes to file for patent protection or for which it wishes University to file for patent protection, University will delay publication up to an additional sixty (60) days in order to file such patent application. </w:t>
      </w:r>
    </w:p>
    <w:p w14:paraId="34E6B990" w14:textId="774F5A5B" w:rsidR="00045738" w:rsidRPr="001138F5" w:rsidRDefault="001138F5" w:rsidP="001138F5">
      <w:pPr>
        <w:ind w:left="810" w:hanging="720"/>
        <w:jc w:val="both"/>
        <w:rPr>
          <w:rFonts w:ascii="Trebuchet MS" w:eastAsia="Arial" w:hAnsi="Trebuchet MS" w:cs="Tahoma"/>
          <w:b/>
          <w:color w:val="030303"/>
        </w:rPr>
      </w:pPr>
      <w:r w:rsidRPr="001138F5">
        <w:rPr>
          <w:rFonts w:ascii="Trebuchet MS" w:eastAsia="Arial" w:hAnsi="Trebuchet MS" w:cs="Tahoma"/>
          <w:b/>
          <w:color w:val="030303"/>
        </w:rPr>
        <w:t>8.</w:t>
      </w:r>
      <w:r w:rsidRPr="001138F5">
        <w:rPr>
          <w:rFonts w:ascii="Trebuchet MS" w:eastAsia="Arial" w:hAnsi="Trebuchet MS" w:cs="Tahoma"/>
          <w:b/>
          <w:color w:val="030303"/>
        </w:rPr>
        <w:tab/>
        <w:t>Reporting Requirements</w:t>
      </w:r>
    </w:p>
    <w:p w14:paraId="3BF0CD70" w14:textId="77777777" w:rsidR="001138F5" w:rsidRPr="001138F5" w:rsidRDefault="001138F5" w:rsidP="001138F5">
      <w:pPr>
        <w:ind w:left="1260" w:hanging="720"/>
        <w:jc w:val="both"/>
        <w:rPr>
          <w:rFonts w:ascii="Trebuchet MS" w:eastAsia="Arial" w:hAnsi="Trebuchet MS" w:cs="Tahoma"/>
          <w:color w:val="111111"/>
          <w:w w:val="101"/>
        </w:rPr>
      </w:pPr>
      <w:r w:rsidRPr="001138F5">
        <w:rPr>
          <w:rFonts w:ascii="Trebuchet MS" w:eastAsia="Arial" w:hAnsi="Trebuchet MS" w:cs="Tahoma"/>
          <w:color w:val="111111"/>
          <w:w w:val="101"/>
        </w:rPr>
        <w:t>A.</w:t>
      </w:r>
      <w:r w:rsidRPr="001138F5">
        <w:rPr>
          <w:rFonts w:ascii="Trebuchet MS" w:eastAsia="Arial" w:hAnsi="Trebuchet MS" w:cs="Tahoma"/>
          <w:color w:val="111111"/>
          <w:w w:val="101"/>
        </w:rPr>
        <w:tab/>
      </w:r>
      <w:r w:rsidRPr="003A7777">
        <w:rPr>
          <w:rFonts w:ascii="Trebuchet MS" w:eastAsia="Arial" w:hAnsi="Trebuchet MS" w:cs="Tahoma"/>
          <w:color w:val="111111"/>
          <w:w w:val="101"/>
          <w:u w:val="single"/>
        </w:rPr>
        <w:t>Timing.</w:t>
      </w:r>
      <w:r w:rsidRPr="001138F5">
        <w:rPr>
          <w:rFonts w:ascii="Trebuchet MS" w:eastAsia="Arial" w:hAnsi="Trebuchet MS" w:cs="Tahoma"/>
          <w:color w:val="111111"/>
          <w:w w:val="101"/>
        </w:rPr>
        <w:t xml:space="preserve">  University's Principal Investigator shall submit technical, progress, and financial reports to Sponsor in form and substance reasonably acceptable to Sponsor: (i) within six (6) months of the start of the Research (“Midterm Report”) and (ii) within ninety (90) days after termination of the Research.  If the Period of Performance is extended, then University’s Principal Investigator shall submit additional reports every six (6) months.  The Parties shall mutually agree on the format and content, but not the actual scientific results, of such report, within thirty (30) days of the report’s due date.  Each report should include a list of all actual or planned: (1) publications and oral presentations under Section 7; (2) non-confidential invention disclosures under Section 10(C); and (3) patent applications filed for University or Joint Inventions under Section 11(A).</w:t>
      </w:r>
    </w:p>
    <w:p w14:paraId="76B0E2D9" w14:textId="0B1DF396" w:rsidR="00045738" w:rsidRDefault="001138F5" w:rsidP="001138F5">
      <w:pPr>
        <w:ind w:left="1260" w:hanging="720"/>
        <w:jc w:val="both"/>
        <w:rPr>
          <w:rFonts w:ascii="Trebuchet MS" w:eastAsia="Arial" w:hAnsi="Trebuchet MS" w:cs="Tahoma"/>
          <w:color w:val="111111"/>
          <w:w w:val="101"/>
        </w:rPr>
      </w:pPr>
      <w:r w:rsidRPr="001138F5">
        <w:rPr>
          <w:rFonts w:ascii="Trebuchet MS" w:eastAsia="Arial" w:hAnsi="Trebuchet MS" w:cs="Tahoma"/>
          <w:color w:val="111111"/>
          <w:w w:val="101"/>
        </w:rPr>
        <w:t>B.</w:t>
      </w:r>
      <w:r w:rsidRPr="001138F5">
        <w:rPr>
          <w:rFonts w:ascii="Trebuchet MS" w:eastAsia="Arial" w:hAnsi="Trebuchet MS" w:cs="Tahoma"/>
          <w:color w:val="111111"/>
          <w:w w:val="101"/>
        </w:rPr>
        <w:tab/>
      </w:r>
      <w:r w:rsidRPr="003A7777">
        <w:rPr>
          <w:rFonts w:ascii="Trebuchet MS" w:eastAsia="Arial" w:hAnsi="Trebuchet MS" w:cs="Tahoma"/>
          <w:color w:val="111111"/>
          <w:w w:val="101"/>
          <w:u w:val="single"/>
        </w:rPr>
        <w:t>No Promise of Results.</w:t>
      </w:r>
      <w:r w:rsidRPr="001138F5">
        <w:rPr>
          <w:rFonts w:ascii="Trebuchet MS" w:eastAsia="Arial" w:hAnsi="Trebuchet MS" w:cs="Tahoma"/>
          <w:color w:val="111111"/>
          <w:w w:val="101"/>
        </w:rPr>
        <w:t xml:space="preserve">  Nothing in this Agreement shall be construed as a promise of any result by </w:t>
      </w:r>
      <w:r w:rsidR="003A7777">
        <w:rPr>
          <w:rFonts w:ascii="Trebuchet MS" w:eastAsia="Arial" w:hAnsi="Trebuchet MS" w:cs="Tahoma"/>
          <w:color w:val="111111"/>
          <w:w w:val="101"/>
        </w:rPr>
        <w:t xml:space="preserve">the </w:t>
      </w:r>
      <w:r w:rsidRPr="001138F5">
        <w:rPr>
          <w:rFonts w:ascii="Trebuchet MS" w:eastAsia="Arial" w:hAnsi="Trebuchet MS" w:cs="Tahoma"/>
          <w:color w:val="111111"/>
          <w:w w:val="101"/>
        </w:rPr>
        <w:t>University.</w:t>
      </w:r>
    </w:p>
    <w:p w14:paraId="23727E30" w14:textId="3F497463" w:rsidR="00045738" w:rsidRPr="003C40A5" w:rsidRDefault="003C40A5" w:rsidP="003C40A5">
      <w:pPr>
        <w:ind w:left="810" w:hanging="720"/>
        <w:jc w:val="both"/>
        <w:rPr>
          <w:rFonts w:ascii="Trebuchet MS" w:eastAsia="Arial" w:hAnsi="Trebuchet MS" w:cs="Tahoma"/>
          <w:b/>
          <w:color w:val="030303"/>
        </w:rPr>
      </w:pPr>
      <w:r w:rsidRPr="003C40A5">
        <w:rPr>
          <w:rFonts w:ascii="Trebuchet MS" w:eastAsia="Arial" w:hAnsi="Trebuchet MS" w:cs="Tahoma"/>
          <w:b/>
          <w:color w:val="030303"/>
        </w:rPr>
        <w:t>9.</w:t>
      </w:r>
      <w:r w:rsidRPr="003C40A5">
        <w:rPr>
          <w:rFonts w:ascii="Trebuchet MS" w:eastAsia="Arial" w:hAnsi="Trebuchet MS" w:cs="Tahoma"/>
          <w:b/>
          <w:color w:val="030303"/>
        </w:rPr>
        <w:tab/>
        <w:t>Copyrights</w:t>
      </w:r>
    </w:p>
    <w:p w14:paraId="29BD51F2" w14:textId="77777777"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A.  </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Ownership.</w:t>
      </w:r>
      <w:r w:rsidRPr="003C40A5">
        <w:rPr>
          <w:rFonts w:ascii="Trebuchet MS" w:eastAsia="Arial" w:hAnsi="Trebuchet MS" w:cs="Tahoma"/>
          <w:color w:val="111111"/>
          <w:w w:val="101"/>
        </w:rPr>
        <w:t xml:space="preserve">  Notwithstanding anything to the contrary, Sponsor shall exclusively own all rights, title, and interest in and to any and all Works (and any copyrights therein) conceived, developed, or reduced to practice in the performance of the Research under this Agreement or any Statement of Work. University hereby irrevocably assigns to Sponsor all such rights and shall execute further documents reasonably required to effectuate the foregoing.</w:t>
      </w:r>
    </w:p>
    <w:p w14:paraId="5EFD7BB1" w14:textId="77777777"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B.</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Notice.</w:t>
      </w:r>
      <w:r w:rsidRPr="003C40A5">
        <w:rPr>
          <w:rFonts w:ascii="Trebuchet MS" w:eastAsia="Arial" w:hAnsi="Trebuchet MS" w:cs="Tahoma"/>
          <w:color w:val="111111"/>
          <w:w w:val="101"/>
        </w:rPr>
        <w:t xml:space="preserve">  University will promptly notify Sponsor, in accordance with Section 17, of any Work created in the performance of the Research funded under this Agreement, and University will promptly provide to Sponsor a written, non-confidential summary of such Work.  University shall not provide Sponsor with any confidential information in connection with such summary unless Sponsor has expressly requested such confidential information and the Parties have executed a separate nondisclosure agreement covering such disclosure.  Each Party will promptly notify the other Party of any joint Work.</w:t>
      </w:r>
    </w:p>
    <w:p w14:paraId="3D7F19C8" w14:textId="77777777"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C. </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Non-Exclusive License.</w:t>
      </w:r>
      <w:r w:rsidRPr="003C40A5">
        <w:rPr>
          <w:rFonts w:ascii="Trebuchet MS" w:eastAsia="Arial" w:hAnsi="Trebuchet MS" w:cs="Tahoma"/>
          <w:color w:val="111111"/>
          <w:w w:val="101"/>
        </w:rPr>
        <w:t xml:space="preserve">  University hereby grants to Sponsor a non-exclusive, perpetual, irrevocable, fully paid, royalty-free, worldwide license to use, reproduce, prepare derivative works, display, distribute, perform, and otherwise exploit Works for any purpose whatsoever.</w:t>
      </w:r>
    </w:p>
    <w:p w14:paraId="500CD763" w14:textId="041CD61B"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lastRenderedPageBreak/>
        <w:t>D.</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Exclusive License.</w:t>
      </w:r>
      <w:r w:rsidRPr="003C40A5">
        <w:rPr>
          <w:rFonts w:ascii="Trebuchet MS" w:eastAsia="Arial" w:hAnsi="Trebuchet MS" w:cs="Tahoma"/>
          <w:color w:val="111111"/>
          <w:w w:val="101"/>
        </w:rPr>
        <w:t xml:space="preserve">  In addition to the license granted in Section 9(C), Sponsor shall be entitled to elect the following license option by giving written notice to University within one hundred and eighty (180) days after receiving notice of a Work, in accordance with Section 17: an exclusive, perpetual, irrevocable, worldwide license, including the right to sublicense, to use, reproduce, prepare derivative works, display, distribute, perform, and otherwise exploit Works for any purpose whatsoever.  This license option is subject to </w:t>
      </w:r>
      <w:r>
        <w:rPr>
          <w:rFonts w:ascii="Trebuchet MS" w:eastAsia="Arial" w:hAnsi="Trebuchet MS" w:cs="Tahoma"/>
          <w:color w:val="111111"/>
          <w:w w:val="101"/>
        </w:rPr>
        <w:t xml:space="preserve">the </w:t>
      </w:r>
      <w:r w:rsidRPr="003C40A5">
        <w:rPr>
          <w:rFonts w:ascii="Trebuchet MS" w:eastAsia="Arial" w:hAnsi="Trebuchet MS" w:cs="Tahoma"/>
          <w:color w:val="111111"/>
          <w:w w:val="101"/>
        </w:rPr>
        <w:t>University’s concurrence and the negotiation of non-discriminatory and commercially reasonable terms and conditions within ninety (90) days after election of this option.</w:t>
      </w:r>
    </w:p>
    <w:p w14:paraId="43FB9B5E" w14:textId="17AFC09E" w:rsidR="00045738"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E.  </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Patentable Works.</w:t>
      </w:r>
      <w:r w:rsidRPr="003C40A5">
        <w:rPr>
          <w:rFonts w:ascii="Trebuchet MS" w:eastAsia="Arial" w:hAnsi="Trebuchet MS" w:cs="Tahoma"/>
          <w:color w:val="111111"/>
          <w:w w:val="101"/>
        </w:rPr>
        <w:t xml:space="preserve">  For Works that are both patentable and copyrightable, the patent provisions of Section 11 of this Agreement take precedence.</w:t>
      </w:r>
    </w:p>
    <w:p w14:paraId="3BECB083" w14:textId="09488525" w:rsidR="00045738" w:rsidRPr="003C40A5" w:rsidRDefault="003C40A5" w:rsidP="003C40A5">
      <w:pPr>
        <w:ind w:left="810" w:hanging="720"/>
        <w:jc w:val="both"/>
        <w:rPr>
          <w:rFonts w:ascii="Trebuchet MS" w:eastAsia="Arial" w:hAnsi="Trebuchet MS" w:cs="Tahoma"/>
          <w:b/>
          <w:color w:val="030303"/>
        </w:rPr>
      </w:pPr>
      <w:r w:rsidRPr="003C40A5">
        <w:rPr>
          <w:rFonts w:ascii="Trebuchet MS" w:eastAsia="Arial" w:hAnsi="Trebuchet MS" w:cs="Tahoma"/>
          <w:b/>
          <w:color w:val="030303"/>
        </w:rPr>
        <w:t>10.</w:t>
      </w:r>
      <w:r w:rsidRPr="003C40A5">
        <w:rPr>
          <w:rFonts w:ascii="Trebuchet MS" w:eastAsia="Arial" w:hAnsi="Trebuchet MS" w:cs="Tahoma"/>
          <w:b/>
          <w:color w:val="030303"/>
        </w:rPr>
        <w:tab/>
        <w:t>Inventions</w:t>
      </w:r>
    </w:p>
    <w:p w14:paraId="51BF7279" w14:textId="77777777"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A.</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Invention Definition.</w:t>
      </w:r>
      <w:r w:rsidRPr="003C40A5">
        <w:rPr>
          <w:rFonts w:ascii="Trebuchet MS" w:eastAsia="Arial" w:hAnsi="Trebuchet MS" w:cs="Tahoma"/>
          <w:color w:val="111111"/>
          <w:w w:val="101"/>
        </w:rPr>
        <w:t xml:space="preserve">  “Inventions” means all new materials, inventions as determined by U.S. patent law, discoveries, software, information, and data conceived or developed in the performance of the Research. </w:t>
      </w:r>
    </w:p>
    <w:p w14:paraId="22E9D7A1" w14:textId="77777777"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B.</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Ownership.</w:t>
      </w:r>
      <w:r w:rsidRPr="003C40A5">
        <w:rPr>
          <w:rFonts w:ascii="Trebuchet MS" w:eastAsia="Arial" w:hAnsi="Trebuchet MS" w:cs="Tahoma"/>
          <w:color w:val="111111"/>
          <w:w w:val="101"/>
        </w:rPr>
        <w:t xml:space="preserve"> Notwithstanding anything to the contrary, Western Digital shall exclusively own all rights, title, and interest in and to any and all Inventions (including all patent rights) conceived, developed, or reduced to practice in the performance of the Research under this Agreement or any Statement of Work. University hereby irrevocably assigns to Western Digital all such rights and shall execute further documents reasonably required to effectuate the foregoing.</w:t>
      </w:r>
    </w:p>
    <w:p w14:paraId="61D8794E" w14:textId="6B90FC20" w:rsidR="00045738"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C.</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Non-Confidential Invention Disclosures.</w:t>
      </w:r>
      <w:r w:rsidRPr="003C40A5">
        <w:rPr>
          <w:rFonts w:ascii="Trebuchet MS" w:eastAsia="Arial" w:hAnsi="Trebuchet MS" w:cs="Tahoma"/>
          <w:color w:val="111111"/>
          <w:w w:val="101"/>
        </w:rPr>
        <w:t xml:space="preserve">  University will promptly notify Sponsor, in accordance with Section 17, of any invention disclosure University receives for any Invention, and University will promptly provide to Sponsor a written, non-confidential summary of such invention disclosure.  University shall not provide Sponsor with any confidential information in connection with such summary, including any invention disclosure, unless Sponsor has expressly requested such confidential information and the Parties have executed a separate nondisclosure agreement covering such disclosure.  Each Party will promptly notify the other Party of any Joint Invention.</w:t>
      </w:r>
      <w:r w:rsidRPr="003C40A5">
        <w:rPr>
          <w:rFonts w:ascii="Trebuchet MS" w:eastAsia="Arial" w:hAnsi="Trebuchet MS" w:cs="Tahoma"/>
          <w:color w:val="111111"/>
          <w:w w:val="101"/>
        </w:rPr>
        <w:tab/>
      </w:r>
    </w:p>
    <w:p w14:paraId="05BCA7E2" w14:textId="49EEA797" w:rsidR="00045738" w:rsidRPr="003C40A5" w:rsidRDefault="003C40A5" w:rsidP="003C40A5">
      <w:pPr>
        <w:ind w:left="810" w:hanging="720"/>
        <w:jc w:val="both"/>
        <w:rPr>
          <w:rFonts w:ascii="Trebuchet MS" w:eastAsia="Arial" w:hAnsi="Trebuchet MS" w:cs="Tahoma"/>
          <w:b/>
          <w:color w:val="030303"/>
        </w:rPr>
      </w:pPr>
      <w:r w:rsidRPr="003C40A5">
        <w:rPr>
          <w:rFonts w:ascii="Trebuchet MS" w:eastAsia="Arial" w:hAnsi="Trebuchet MS" w:cs="Tahoma"/>
          <w:b/>
          <w:color w:val="030303"/>
        </w:rPr>
        <w:t>11.</w:t>
      </w:r>
      <w:r w:rsidRPr="003C40A5">
        <w:rPr>
          <w:rFonts w:ascii="Trebuchet MS" w:eastAsia="Arial" w:hAnsi="Trebuchet MS" w:cs="Tahoma"/>
          <w:b/>
          <w:color w:val="030303"/>
        </w:rPr>
        <w:tab/>
        <w:t>Patents</w:t>
      </w:r>
    </w:p>
    <w:p w14:paraId="731DEDB4" w14:textId="77777777" w:rsidR="003C40A5" w:rsidRPr="003C40A5" w:rsidRDefault="003C40A5" w:rsidP="003C40A5">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A.</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Patent Filing.</w:t>
      </w:r>
      <w:r w:rsidRPr="003C40A5">
        <w:rPr>
          <w:rFonts w:ascii="Trebuchet MS" w:eastAsia="Arial" w:hAnsi="Trebuchet MS" w:cs="Tahoma"/>
          <w:color w:val="111111"/>
          <w:w w:val="101"/>
        </w:rPr>
        <w:t xml:space="preserve">  </w:t>
      </w:r>
    </w:p>
    <w:p w14:paraId="3103B1D6" w14:textId="77777777" w:rsidR="003C40A5" w:rsidRPr="003C40A5" w:rsidRDefault="003C40A5" w:rsidP="003C40A5">
      <w:pPr>
        <w:ind w:left="198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(i) </w:t>
      </w:r>
      <w:r w:rsidRPr="003C40A5">
        <w:rPr>
          <w:rFonts w:ascii="Trebuchet MS" w:eastAsia="Arial" w:hAnsi="Trebuchet MS" w:cs="Tahoma"/>
          <w:color w:val="111111"/>
          <w:w w:val="101"/>
        </w:rPr>
        <w:tab/>
        <w:t xml:space="preserve">For clarity, Sponsor shall have the sole right and discretion to file, prosecute, and maintain patent applications and patents for any Invention arising under Section 10(B), and University will cooperate and execute documents reasonably required to effectuate such prosecution and assignment..  </w:t>
      </w:r>
    </w:p>
    <w:p w14:paraId="69CF9EF6" w14:textId="77777777" w:rsidR="003C40A5" w:rsidRPr="003C40A5" w:rsidRDefault="003C40A5" w:rsidP="003C40A5">
      <w:pPr>
        <w:ind w:left="198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(ii) </w:t>
      </w:r>
      <w:r w:rsidRPr="003C40A5">
        <w:rPr>
          <w:rFonts w:ascii="Trebuchet MS" w:eastAsia="Arial" w:hAnsi="Trebuchet MS" w:cs="Tahoma"/>
          <w:color w:val="111111"/>
          <w:w w:val="101"/>
        </w:rPr>
        <w:tab/>
        <w:t xml:space="preserve">University is not obligated to file patent applications for any University Invention, but University may, at its discretion and at its expense, file </w:t>
      </w:r>
      <w:r w:rsidRPr="003C40A5">
        <w:rPr>
          <w:rFonts w:ascii="Trebuchet MS" w:eastAsia="Arial" w:hAnsi="Trebuchet MS" w:cs="Tahoma"/>
          <w:color w:val="111111"/>
          <w:w w:val="101"/>
        </w:rPr>
        <w:lastRenderedPageBreak/>
        <w:t>patent applications in the United States and in foreign countries for any University Invention.  If Sponsor determines that it wishes an application to be made for any University Invention in the United States or in foreign countries, then Sponsor shall so notify University within one hundred and eighty (180) days following Sponsor’s receipt of the written disclosure described above in Section 10(C), and University, by counsel Sponsor selects, will prepare, file, and prosecute such application in University’s name and in countries designated by Sponsor.  Sponsor will reimburse University for all reasonable documented expenses it incurs in so filing and prosecuting such applications and in the maintenance of patents that Sponsor requests University to maintain.  University agrees to and does hereby assign to Sponsor fifty percent (50%) ownership of all patent applications or patents for University Inventions that are pursued at Sponsor’s request and expense, effective upon receipt of Sponsor’s notice that it wishes an application to be made for such University Invention and agreement that Sponsor shall pay the fees associated with such application and patent.</w:t>
      </w:r>
    </w:p>
    <w:p w14:paraId="2077CC8F" w14:textId="77777777" w:rsidR="003C40A5" w:rsidRPr="003C40A5" w:rsidRDefault="003C40A5" w:rsidP="003C40A5">
      <w:pPr>
        <w:ind w:left="198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(iii) </w:t>
      </w:r>
      <w:r w:rsidRPr="003C40A5">
        <w:rPr>
          <w:rFonts w:ascii="Trebuchet MS" w:eastAsia="Arial" w:hAnsi="Trebuchet MS" w:cs="Tahoma"/>
          <w:color w:val="111111"/>
          <w:w w:val="101"/>
        </w:rPr>
        <w:tab/>
        <w:t xml:space="preserve">If University or Sponsor determines that it wishes an application to be made for any Joint Invention, then University and Sponsor shall cooperate to file, prosecute, and maintain such application in certain countries to be agreed upon by University and Sponsor.  If practicable, University and Sponsor shall confer and agree which joint owner shall be responsible for conducting such activities with respect to a particular jointly owned application in advance of filing with any patent office.  The joint owner conducting such activities shall keep the other joint owner fully informed as to the status of such patent matters, including by providing the other joint owner the opportunity, at such other joint owner’s expense, to review and comment on any documents relating to the pertinent Joint Invention that will be filed in any patent office before such filing, if practicable, and promptly providing the other joint owner copies of any documents relating to the jointly owned application which the joint owner conducting such activities receives from such patent office, including notice of all interferences, reissues, re-examinations, and oppositions.  University and Sponsor shall equally share all expenses and fees associated with the filing, prosecution, issuance, and maintenance of any patent application and resulting patent for a Joint Invention in the agreed upon countries, but each joint owner shall have the option not to share in such costs for a particular application and/or country and not be a joint owner of the Joint Invention with respect to such application and/or country (provided that a joint owner that opts out of cost-sharing shall continue to provide cooperation to the other joint owners).  </w:t>
      </w:r>
    </w:p>
    <w:p w14:paraId="2D19B8FE" w14:textId="7E104323" w:rsidR="003C40A5" w:rsidRPr="003C40A5" w:rsidRDefault="003C40A5" w:rsidP="003C40A5">
      <w:pPr>
        <w:ind w:left="1980" w:hanging="720"/>
        <w:jc w:val="both"/>
        <w:rPr>
          <w:rFonts w:ascii="Trebuchet MS" w:eastAsia="Arial" w:hAnsi="Trebuchet MS" w:cs="Tahoma"/>
          <w:color w:val="111111"/>
          <w:w w:val="101"/>
        </w:rPr>
      </w:pPr>
      <w:r w:rsidRPr="003C40A5">
        <w:rPr>
          <w:rFonts w:ascii="Trebuchet MS" w:eastAsia="Arial" w:hAnsi="Trebuchet MS" w:cs="Tahoma"/>
          <w:color w:val="111111"/>
          <w:w w:val="101"/>
        </w:rPr>
        <w:t>(iv)</w:t>
      </w:r>
      <w:r w:rsidRPr="003C40A5">
        <w:rPr>
          <w:rFonts w:ascii="Trebuchet MS" w:eastAsia="Arial" w:hAnsi="Trebuchet MS" w:cs="Tahoma"/>
          <w:color w:val="111111"/>
          <w:w w:val="101"/>
        </w:rPr>
        <w:tab/>
        <w:t xml:space="preserve">Cooperation between University and Sponsor under this Section 11(A)(iii) includes executing (or causing to be executed) any and all assignments, oaths, declarations, powers of attorney, and other </w:t>
      </w:r>
      <w:r w:rsidRPr="003C40A5">
        <w:rPr>
          <w:rFonts w:ascii="Trebuchet MS" w:eastAsia="Arial" w:hAnsi="Trebuchet MS" w:cs="Tahoma"/>
          <w:color w:val="111111"/>
          <w:w w:val="101"/>
        </w:rPr>
        <w:lastRenderedPageBreak/>
        <w:t xml:space="preserve">instruments and documents necessary or useful for the filing, prosecution, issuance, and maintenance of any patent application and resulting patent for a Joint Invention.  University shall give such further assistance, including but not limited to information and testimony, pursuant to Sponsor’s request in connection with Sponsor’s </w:t>
      </w:r>
      <w:proofErr w:type="spellStart"/>
      <w:r w:rsidRPr="003C40A5">
        <w:rPr>
          <w:rFonts w:ascii="Trebuchet MS" w:eastAsia="Arial" w:hAnsi="Trebuchet MS" w:cs="Tahoma"/>
          <w:color w:val="111111"/>
          <w:w w:val="101"/>
        </w:rPr>
        <w:t>defense</w:t>
      </w:r>
      <w:proofErr w:type="spellEnd"/>
      <w:r w:rsidRPr="003C40A5">
        <w:rPr>
          <w:rFonts w:ascii="Trebuchet MS" w:eastAsia="Arial" w:hAnsi="Trebuchet MS" w:cs="Tahoma"/>
          <w:color w:val="111111"/>
          <w:w w:val="101"/>
        </w:rPr>
        <w:t xml:space="preserve">, assertion, or protection of Sponsor’s intellectual property rights in Inventions.  Sponsor shall reimburse </w:t>
      </w:r>
      <w:r>
        <w:rPr>
          <w:rFonts w:ascii="Trebuchet MS" w:eastAsia="Arial" w:hAnsi="Trebuchet MS" w:cs="Tahoma"/>
          <w:color w:val="111111"/>
          <w:w w:val="101"/>
        </w:rPr>
        <w:t xml:space="preserve">the University for reasonable out-of-pocket expenses that the </w:t>
      </w:r>
      <w:r w:rsidRPr="003C40A5">
        <w:rPr>
          <w:rFonts w:ascii="Trebuchet MS" w:eastAsia="Arial" w:hAnsi="Trebuchet MS" w:cs="Tahoma"/>
          <w:color w:val="111111"/>
          <w:w w:val="101"/>
        </w:rPr>
        <w:t xml:space="preserve">University necessarily incurs in connection with giving such further assistance.    </w:t>
      </w:r>
    </w:p>
    <w:p w14:paraId="1698FDEC" w14:textId="3A7C599D" w:rsidR="003C40A5" w:rsidRDefault="003C40A5" w:rsidP="003C40A5">
      <w:pPr>
        <w:ind w:left="1980" w:hanging="720"/>
        <w:jc w:val="both"/>
        <w:rPr>
          <w:rFonts w:ascii="Trebuchet MS" w:eastAsia="Arial" w:hAnsi="Trebuchet MS" w:cs="Tahoma"/>
          <w:color w:val="111111"/>
          <w:w w:val="101"/>
        </w:rPr>
      </w:pPr>
      <w:r w:rsidRPr="003C40A5">
        <w:rPr>
          <w:rFonts w:ascii="Trebuchet MS" w:eastAsia="Arial" w:hAnsi="Trebuchet MS" w:cs="Tahoma"/>
          <w:color w:val="111111"/>
          <w:w w:val="101"/>
        </w:rPr>
        <w:t xml:space="preserve">(v) </w:t>
      </w:r>
      <w:r w:rsidRPr="003C40A5">
        <w:rPr>
          <w:rFonts w:ascii="Trebuchet MS" w:eastAsia="Arial" w:hAnsi="Trebuchet MS" w:cs="Tahoma"/>
          <w:color w:val="111111"/>
          <w:w w:val="101"/>
        </w:rPr>
        <w:tab/>
        <w:t xml:space="preserve">University shall promptly notify Sponsor in writing, in accordance with Section 17, of its intent to file a patent application on any University Invention or Joint Invention.  University shall not provide Sponsor with any confidential information in connection with such notification, unless Sponsor has expressly requested such confidential information, and the Parties have executed a separate nondisclosure agreement covering such notification. </w:t>
      </w:r>
    </w:p>
    <w:p w14:paraId="13828993" w14:textId="0D3C35DE" w:rsidR="003C40A5" w:rsidRDefault="003C40A5" w:rsidP="00007D87">
      <w:pPr>
        <w:ind w:left="1260" w:hanging="720"/>
        <w:jc w:val="both"/>
        <w:rPr>
          <w:rFonts w:ascii="Trebuchet MS" w:eastAsia="Arial" w:hAnsi="Trebuchet MS" w:cs="Tahoma"/>
          <w:color w:val="111111"/>
          <w:w w:val="101"/>
        </w:rPr>
      </w:pPr>
      <w:r w:rsidRPr="003C40A5">
        <w:rPr>
          <w:rFonts w:ascii="Trebuchet MS" w:eastAsia="Arial" w:hAnsi="Trebuchet MS" w:cs="Tahoma"/>
          <w:color w:val="111111"/>
          <w:w w:val="101"/>
        </w:rPr>
        <w:t>B.</w:t>
      </w:r>
      <w:r w:rsidRPr="003C40A5">
        <w:rPr>
          <w:rFonts w:ascii="Trebuchet MS" w:eastAsia="Arial" w:hAnsi="Trebuchet MS" w:cs="Tahoma"/>
          <w:color w:val="111111"/>
          <w:w w:val="101"/>
        </w:rPr>
        <w:tab/>
      </w:r>
      <w:r w:rsidRPr="003C40A5">
        <w:rPr>
          <w:rFonts w:ascii="Trebuchet MS" w:eastAsia="Arial" w:hAnsi="Trebuchet MS" w:cs="Tahoma"/>
          <w:color w:val="111111"/>
          <w:w w:val="101"/>
          <w:u w:val="single"/>
        </w:rPr>
        <w:t>Licensing.</w:t>
      </w:r>
    </w:p>
    <w:p w14:paraId="7BFBC0BF" w14:textId="4DA4A703" w:rsidR="003A7777" w:rsidRPr="003A7777" w:rsidRDefault="003A7777" w:rsidP="003A7777">
      <w:pPr>
        <w:ind w:left="1980" w:hanging="720"/>
        <w:jc w:val="both"/>
        <w:rPr>
          <w:rFonts w:ascii="Trebuchet MS" w:eastAsia="Arial" w:hAnsi="Trebuchet MS" w:cs="Tahoma"/>
          <w:color w:val="111111"/>
          <w:w w:val="101"/>
        </w:rPr>
      </w:pPr>
      <w:r w:rsidRPr="003A7777">
        <w:rPr>
          <w:rFonts w:ascii="Trebuchet MS" w:eastAsia="Arial" w:hAnsi="Trebuchet MS" w:cs="Tahoma"/>
          <w:color w:val="111111"/>
          <w:w w:val="101"/>
        </w:rPr>
        <w:t>(i)</w:t>
      </w:r>
      <w:r w:rsidRPr="003A7777">
        <w:rPr>
          <w:rFonts w:ascii="Trebuchet MS" w:eastAsia="Arial" w:hAnsi="Trebuchet MS" w:cs="Tahoma"/>
          <w:color w:val="111111"/>
          <w:w w:val="101"/>
        </w:rPr>
        <w:tab/>
      </w:r>
      <w:r w:rsidRPr="003A7777">
        <w:rPr>
          <w:rFonts w:ascii="Trebuchet MS" w:eastAsia="Arial" w:hAnsi="Trebuchet MS" w:cs="Tahoma"/>
          <w:color w:val="111111"/>
          <w:w w:val="101"/>
          <w:u w:val="single"/>
        </w:rPr>
        <w:t>Non-Exclusive License.</w:t>
      </w:r>
      <w:r w:rsidRPr="003A7777">
        <w:rPr>
          <w:rFonts w:ascii="Trebuchet MS" w:eastAsia="Arial" w:hAnsi="Trebuchet MS" w:cs="Tahoma"/>
          <w:color w:val="111111"/>
          <w:w w:val="101"/>
        </w:rPr>
        <w:t xml:space="preserve">  In consideration of Sponsor’s support of the Research, University hereby grants to Sponsor a non-exclusive, perpetual, irrevocable, fully-paid, royalty-free, worldwide license to the University Inventions or Joint Inventions, including under University’s patents and patent applications, to use, make, have made, lease, sell, offer for sale, import, or otherwise dispose of University Inventions and Joint Inventions for any purpose whatsoever.</w:t>
      </w:r>
    </w:p>
    <w:p w14:paraId="079A3A70" w14:textId="4FCB8470" w:rsidR="003C40A5" w:rsidRDefault="003A7777" w:rsidP="003A7777">
      <w:pPr>
        <w:ind w:left="1980" w:hanging="720"/>
        <w:jc w:val="both"/>
        <w:rPr>
          <w:rFonts w:ascii="Trebuchet MS" w:eastAsia="Arial" w:hAnsi="Trebuchet MS" w:cs="Tahoma"/>
          <w:color w:val="111111"/>
          <w:w w:val="101"/>
        </w:rPr>
      </w:pPr>
      <w:r w:rsidRPr="003A7777">
        <w:rPr>
          <w:rFonts w:ascii="Trebuchet MS" w:eastAsia="Arial" w:hAnsi="Trebuchet MS" w:cs="Tahoma"/>
          <w:color w:val="111111"/>
          <w:w w:val="101"/>
        </w:rPr>
        <w:t>(ii)</w:t>
      </w:r>
      <w:r w:rsidRPr="003A7777">
        <w:rPr>
          <w:rFonts w:ascii="Trebuchet MS" w:eastAsia="Arial" w:hAnsi="Trebuchet MS" w:cs="Tahoma"/>
          <w:color w:val="111111"/>
          <w:w w:val="101"/>
        </w:rPr>
        <w:tab/>
      </w:r>
      <w:r w:rsidRPr="003A7777">
        <w:rPr>
          <w:rFonts w:ascii="Trebuchet MS" w:eastAsia="Arial" w:hAnsi="Trebuchet MS" w:cs="Tahoma"/>
          <w:color w:val="111111"/>
          <w:w w:val="101"/>
          <w:u w:val="single"/>
        </w:rPr>
        <w:t>Exclusive License.</w:t>
      </w:r>
      <w:r w:rsidRPr="003A7777">
        <w:rPr>
          <w:rFonts w:ascii="Trebuchet MS" w:eastAsia="Arial" w:hAnsi="Trebuchet MS" w:cs="Tahoma"/>
          <w:color w:val="111111"/>
          <w:w w:val="101"/>
        </w:rPr>
        <w:t xml:space="preserve">  In addition to the license granted in Section 11(B)(i), Sponsor shall be entitled to elect the following license option by giving written notice to University within one hundred and eighty (180) days following Sponsor’s receipt of the written disclosure described above in Section 10(C): an exclusive, perpetual, irrevocable, worldwide license, including the right to sublicense, to use, make, have made, lease, sell, offer for sale, import, or otherwise dispose of University Inventions and Joint Inventions for any purpose whatsoever.  This exclusive license option is subject to </w:t>
      </w:r>
      <w:r>
        <w:rPr>
          <w:rFonts w:ascii="Trebuchet MS" w:eastAsia="Arial" w:hAnsi="Trebuchet MS" w:cs="Tahoma"/>
          <w:color w:val="111111"/>
          <w:w w:val="101"/>
        </w:rPr>
        <w:t xml:space="preserve">the </w:t>
      </w:r>
      <w:r w:rsidRPr="003A7777">
        <w:rPr>
          <w:rFonts w:ascii="Trebuchet MS" w:eastAsia="Arial" w:hAnsi="Trebuchet MS" w:cs="Tahoma"/>
          <w:color w:val="111111"/>
          <w:w w:val="101"/>
        </w:rPr>
        <w:t>University’s concurrence and the negotiation of non-discriminatory and commercially reasonable terms and conditions within ninety (90) days after election of this option.</w:t>
      </w:r>
    </w:p>
    <w:p w14:paraId="632649F3" w14:textId="6E532260" w:rsidR="003A7777" w:rsidRDefault="003A7777" w:rsidP="003A7777">
      <w:pPr>
        <w:ind w:left="1260" w:hanging="720"/>
        <w:jc w:val="both"/>
        <w:rPr>
          <w:rFonts w:ascii="Trebuchet MS" w:eastAsia="Arial" w:hAnsi="Trebuchet MS" w:cs="Tahoma"/>
          <w:color w:val="111111"/>
          <w:w w:val="101"/>
        </w:rPr>
      </w:pPr>
      <w:r w:rsidRPr="003A7777">
        <w:rPr>
          <w:rFonts w:ascii="Trebuchet MS" w:eastAsia="Arial" w:hAnsi="Trebuchet MS" w:cs="Tahoma"/>
          <w:color w:val="111111"/>
          <w:w w:val="101"/>
        </w:rPr>
        <w:t>C.</w:t>
      </w:r>
      <w:r w:rsidRPr="003A7777">
        <w:rPr>
          <w:rFonts w:ascii="Trebuchet MS" w:eastAsia="Arial" w:hAnsi="Trebuchet MS" w:cs="Tahoma"/>
          <w:color w:val="111111"/>
          <w:w w:val="101"/>
        </w:rPr>
        <w:tab/>
      </w:r>
      <w:r w:rsidRPr="003A7777">
        <w:rPr>
          <w:rFonts w:ascii="Trebuchet MS" w:eastAsia="Arial" w:hAnsi="Trebuchet MS" w:cs="Tahoma"/>
          <w:color w:val="111111"/>
          <w:w w:val="101"/>
          <w:u w:val="single"/>
        </w:rPr>
        <w:t>Background Intellectual Property.</w:t>
      </w:r>
      <w:r w:rsidRPr="003A7777">
        <w:rPr>
          <w:rFonts w:ascii="Trebuchet MS" w:eastAsia="Arial" w:hAnsi="Trebuchet MS" w:cs="Tahoma"/>
          <w:color w:val="111111"/>
          <w:w w:val="101"/>
        </w:rPr>
        <w:t xml:space="preserve">  </w:t>
      </w:r>
    </w:p>
    <w:p w14:paraId="64694844" w14:textId="40A7EE43" w:rsidR="003A7777" w:rsidRPr="003A7777" w:rsidRDefault="003A7777" w:rsidP="003A7777">
      <w:pPr>
        <w:ind w:left="1980" w:hanging="720"/>
        <w:jc w:val="both"/>
        <w:rPr>
          <w:rFonts w:ascii="Trebuchet MS" w:eastAsia="Arial" w:hAnsi="Trebuchet MS" w:cs="Tahoma"/>
          <w:color w:val="111111"/>
          <w:w w:val="101"/>
        </w:rPr>
      </w:pPr>
      <w:r w:rsidRPr="003A7777">
        <w:rPr>
          <w:rFonts w:ascii="Trebuchet MS" w:eastAsia="Arial" w:hAnsi="Trebuchet MS" w:cs="Tahoma"/>
          <w:color w:val="111111"/>
          <w:w w:val="101"/>
        </w:rPr>
        <w:t>(i)</w:t>
      </w:r>
      <w:r w:rsidRPr="003A7777">
        <w:rPr>
          <w:rFonts w:ascii="Trebuchet MS" w:eastAsia="Arial" w:hAnsi="Trebuchet MS" w:cs="Tahoma"/>
          <w:color w:val="111111"/>
          <w:w w:val="101"/>
        </w:rPr>
        <w:tab/>
      </w:r>
      <w:r w:rsidRPr="003A7777">
        <w:rPr>
          <w:rFonts w:ascii="Trebuchet MS" w:eastAsia="Arial" w:hAnsi="Trebuchet MS" w:cs="Tahoma"/>
          <w:color w:val="111111"/>
          <w:w w:val="101"/>
          <w:u w:val="single"/>
        </w:rPr>
        <w:t>Definition.</w:t>
      </w:r>
      <w:r w:rsidRPr="003A7777">
        <w:rPr>
          <w:rFonts w:ascii="Trebuchet MS" w:eastAsia="Arial" w:hAnsi="Trebuchet MS" w:cs="Tahoma"/>
          <w:color w:val="111111"/>
          <w:w w:val="101"/>
        </w:rPr>
        <w:t xml:space="preserve">  “Background Intellectual Property” means (a) all works of authorship created: (i) outside the scope of this Agreement or (ii) before the Period of Performance and (b) all materials, inventions, discoveries, software, information, and data conceived or developed: (i) outside the scope of this Agreement or (ii) before the Period of Performance.</w:t>
      </w:r>
    </w:p>
    <w:p w14:paraId="2A31E91D" w14:textId="056C67D2" w:rsidR="003A7777" w:rsidRPr="003A7777" w:rsidRDefault="003A7777" w:rsidP="003A7777">
      <w:pPr>
        <w:ind w:left="1980" w:hanging="720"/>
        <w:jc w:val="both"/>
        <w:rPr>
          <w:rFonts w:ascii="Trebuchet MS" w:eastAsia="Arial" w:hAnsi="Trebuchet MS" w:cs="Tahoma"/>
          <w:color w:val="111111"/>
          <w:w w:val="101"/>
        </w:rPr>
      </w:pPr>
      <w:r w:rsidRPr="003A7777">
        <w:rPr>
          <w:rFonts w:ascii="Trebuchet MS" w:eastAsia="Arial" w:hAnsi="Trebuchet MS" w:cs="Tahoma"/>
          <w:color w:val="111111"/>
          <w:w w:val="101"/>
        </w:rPr>
        <w:lastRenderedPageBreak/>
        <w:t xml:space="preserve">(ii) </w:t>
      </w:r>
      <w:r w:rsidRPr="003A7777">
        <w:rPr>
          <w:rFonts w:ascii="Trebuchet MS" w:eastAsia="Arial" w:hAnsi="Trebuchet MS" w:cs="Tahoma"/>
          <w:color w:val="111111"/>
          <w:w w:val="101"/>
        </w:rPr>
        <w:tab/>
      </w:r>
      <w:r w:rsidRPr="003A7777">
        <w:rPr>
          <w:rFonts w:ascii="Trebuchet MS" w:eastAsia="Arial" w:hAnsi="Trebuchet MS" w:cs="Tahoma"/>
          <w:color w:val="111111"/>
          <w:w w:val="101"/>
          <w:u w:val="single"/>
        </w:rPr>
        <w:t>Ownership.</w:t>
      </w:r>
      <w:r w:rsidRPr="003A7777">
        <w:rPr>
          <w:rFonts w:ascii="Trebuchet MS" w:eastAsia="Arial" w:hAnsi="Trebuchet MS" w:cs="Tahoma"/>
          <w:color w:val="111111"/>
          <w:w w:val="101"/>
        </w:rPr>
        <w:t xml:space="preserve">  Nothing in this Agreement grants to either Party any ownership interest in the other Party’s Background Intellectual Property.  </w:t>
      </w:r>
    </w:p>
    <w:p w14:paraId="4C606D8D" w14:textId="2AD790D9" w:rsidR="003A7777" w:rsidRPr="003A7777" w:rsidRDefault="003A7777" w:rsidP="003A7777">
      <w:pPr>
        <w:ind w:left="1980" w:hanging="720"/>
        <w:jc w:val="both"/>
        <w:rPr>
          <w:rFonts w:ascii="Trebuchet MS" w:eastAsia="Arial" w:hAnsi="Trebuchet MS" w:cs="Tahoma"/>
          <w:color w:val="111111"/>
          <w:w w:val="101"/>
        </w:rPr>
      </w:pPr>
      <w:r w:rsidRPr="003A7777">
        <w:rPr>
          <w:rFonts w:ascii="Trebuchet MS" w:eastAsia="Arial" w:hAnsi="Trebuchet MS" w:cs="Tahoma"/>
          <w:color w:val="111111"/>
          <w:w w:val="101"/>
        </w:rPr>
        <w:t>(iii)</w:t>
      </w:r>
      <w:r w:rsidRPr="003A7777">
        <w:rPr>
          <w:rFonts w:ascii="Trebuchet MS" w:eastAsia="Arial" w:hAnsi="Trebuchet MS" w:cs="Tahoma"/>
          <w:color w:val="111111"/>
          <w:w w:val="101"/>
        </w:rPr>
        <w:tab/>
      </w:r>
      <w:r w:rsidRPr="003A7777">
        <w:rPr>
          <w:rFonts w:ascii="Trebuchet MS" w:eastAsia="Arial" w:hAnsi="Trebuchet MS" w:cs="Tahoma"/>
          <w:color w:val="111111"/>
          <w:w w:val="101"/>
          <w:u w:val="single"/>
        </w:rPr>
        <w:t>License for Performing Research.</w:t>
      </w:r>
      <w:r w:rsidRPr="003A7777">
        <w:rPr>
          <w:rFonts w:ascii="Trebuchet MS" w:eastAsia="Arial" w:hAnsi="Trebuchet MS" w:cs="Tahoma"/>
          <w:color w:val="111111"/>
          <w:w w:val="101"/>
        </w:rPr>
        <w:t xml:space="preserve">  Each Party (“Licensor”) hereby grants to the other Party (“Licensee”), to the extent that it is reasonably necessary to perform the Research, a non-exclusive, fully paid, royalty-free, worldwide license to use Licensor’s Background Intellectual Property solely for the purpose of performing the Research under this Agreement.</w:t>
      </w:r>
    </w:p>
    <w:p w14:paraId="706E0F2D" w14:textId="2ADC9918" w:rsidR="003C40A5" w:rsidRDefault="003A7777" w:rsidP="003A7777">
      <w:pPr>
        <w:ind w:left="1980" w:hanging="720"/>
        <w:jc w:val="both"/>
        <w:rPr>
          <w:rFonts w:ascii="Trebuchet MS" w:eastAsia="Arial" w:hAnsi="Trebuchet MS" w:cs="Tahoma"/>
          <w:color w:val="111111"/>
          <w:w w:val="101"/>
        </w:rPr>
      </w:pPr>
      <w:r w:rsidRPr="003A7777">
        <w:rPr>
          <w:rFonts w:ascii="Trebuchet MS" w:eastAsia="Arial" w:hAnsi="Trebuchet MS" w:cs="Tahoma"/>
          <w:color w:val="111111"/>
          <w:w w:val="101"/>
        </w:rPr>
        <w:t>(iv)</w:t>
      </w:r>
      <w:r w:rsidRPr="003A7777">
        <w:rPr>
          <w:rFonts w:ascii="Trebuchet MS" w:eastAsia="Arial" w:hAnsi="Trebuchet MS" w:cs="Tahoma"/>
          <w:color w:val="111111"/>
          <w:w w:val="101"/>
        </w:rPr>
        <w:tab/>
        <w:t>License for Exploiting Inventions.  In consideration of Sponsor’s support of the Research, University agrees that, at Sponsor’s request, it will enter into a commercially reasonable and non-discriminatory, non-exclusive, commercial license to any University Background Intellectual Property that is necessary or important or useful for Sponsor to exploit the Inventions or Works licensed under this Agreement.</w:t>
      </w:r>
    </w:p>
    <w:p w14:paraId="1743E874" w14:textId="7822DCFE" w:rsidR="003C40A5" w:rsidRPr="003D40C5" w:rsidRDefault="003D40C5" w:rsidP="003D40C5">
      <w:pPr>
        <w:ind w:left="810" w:hanging="720"/>
        <w:jc w:val="both"/>
        <w:rPr>
          <w:rFonts w:ascii="Trebuchet MS" w:eastAsia="Arial" w:hAnsi="Trebuchet MS" w:cs="Tahoma"/>
          <w:b/>
          <w:color w:val="030303"/>
        </w:rPr>
      </w:pPr>
      <w:r w:rsidRPr="003D40C5">
        <w:rPr>
          <w:rFonts w:ascii="Trebuchet MS" w:eastAsia="Arial" w:hAnsi="Trebuchet MS" w:cs="Tahoma"/>
          <w:b/>
          <w:color w:val="030303"/>
        </w:rPr>
        <w:t>12.</w:t>
      </w:r>
      <w:r w:rsidRPr="003D40C5">
        <w:rPr>
          <w:rFonts w:ascii="Trebuchet MS" w:eastAsia="Arial" w:hAnsi="Trebuchet MS" w:cs="Tahoma"/>
          <w:b/>
          <w:color w:val="030303"/>
        </w:rPr>
        <w:tab/>
        <w:t>Tangible Research Property and Deliverables</w:t>
      </w:r>
    </w:p>
    <w:p w14:paraId="7E952FD3" w14:textId="2D0A3433" w:rsidR="00FE498D" w:rsidRDefault="003D40C5" w:rsidP="00007D87">
      <w:pPr>
        <w:ind w:left="1260" w:hanging="720"/>
        <w:jc w:val="both"/>
        <w:rPr>
          <w:rFonts w:ascii="Trebuchet MS" w:eastAsia="Arial" w:hAnsi="Trebuchet MS" w:cs="Tahoma"/>
          <w:color w:val="111111"/>
          <w:w w:val="101"/>
        </w:rPr>
      </w:pPr>
      <w:r w:rsidRPr="003D40C5">
        <w:rPr>
          <w:rFonts w:ascii="Trebuchet MS" w:eastAsia="Arial" w:hAnsi="Trebuchet MS" w:cs="Tahoma"/>
          <w:color w:val="111111"/>
          <w:w w:val="101"/>
        </w:rPr>
        <w:t>A.</w:t>
      </w:r>
      <w:r w:rsidRPr="003D40C5">
        <w:rPr>
          <w:rFonts w:ascii="Trebuchet MS" w:eastAsia="Arial" w:hAnsi="Trebuchet MS" w:cs="Tahoma"/>
          <w:color w:val="111111"/>
          <w:w w:val="101"/>
        </w:rPr>
        <w:tab/>
      </w:r>
      <w:r w:rsidRPr="003D40C5">
        <w:rPr>
          <w:rFonts w:ascii="Trebuchet MS" w:eastAsia="Arial" w:hAnsi="Trebuchet MS" w:cs="Tahoma"/>
          <w:color w:val="111111"/>
          <w:w w:val="101"/>
          <w:u w:val="single"/>
        </w:rPr>
        <w:t>Definition.</w:t>
      </w:r>
      <w:r w:rsidRPr="003D40C5">
        <w:rPr>
          <w:rFonts w:ascii="Trebuchet MS" w:eastAsia="Arial" w:hAnsi="Trebuchet MS" w:cs="Tahoma"/>
          <w:color w:val="111111"/>
          <w:w w:val="101"/>
        </w:rPr>
        <w:t xml:space="preserve">  </w:t>
      </w:r>
      <w:r w:rsidRPr="003D40C5">
        <w:rPr>
          <w:rFonts w:ascii="Trebuchet MS" w:eastAsia="Arial" w:hAnsi="Trebuchet MS" w:cs="Tahoma"/>
          <w:b/>
          <w:bCs/>
          <w:color w:val="111111"/>
          <w:w w:val="101"/>
        </w:rPr>
        <w:t>“Tangible Research Property” (“TRP”</w:t>
      </w:r>
      <w:r w:rsidRPr="003D40C5">
        <w:rPr>
          <w:rFonts w:ascii="Trebuchet MS" w:eastAsia="Arial" w:hAnsi="Trebuchet MS" w:cs="Tahoma"/>
          <w:color w:val="111111"/>
          <w:w w:val="101"/>
        </w:rPr>
        <w:t xml:space="preserve">) means those tangible (corporeal) items, as distinguished from intangible (intellectual) property, produced or acquired in performance of the Research or under this Agreement.  For purposes of illustration, TRP may include items such as biological materials, computer media, drawings and diagrams, integrated circuit chips, prototype devices, and equipment. For avoidance of doubt all Deliverables and related work product are owned by Sponsor upon creation and/or delivery. </w:t>
      </w:r>
    </w:p>
    <w:p w14:paraId="6B26979A" w14:textId="77777777" w:rsidR="003D40C5" w:rsidRPr="003D40C5" w:rsidRDefault="003D40C5" w:rsidP="003D40C5">
      <w:pPr>
        <w:ind w:left="1260" w:hanging="720"/>
        <w:jc w:val="both"/>
        <w:rPr>
          <w:rFonts w:ascii="Trebuchet MS" w:eastAsia="Arial" w:hAnsi="Trebuchet MS" w:cs="Tahoma"/>
          <w:color w:val="111111"/>
          <w:w w:val="101"/>
        </w:rPr>
      </w:pPr>
      <w:r w:rsidRPr="003D40C5">
        <w:rPr>
          <w:rFonts w:ascii="Trebuchet MS" w:eastAsia="Arial" w:hAnsi="Trebuchet MS" w:cs="Tahoma"/>
          <w:color w:val="111111"/>
          <w:w w:val="101"/>
        </w:rPr>
        <w:t>B.</w:t>
      </w:r>
      <w:r w:rsidRPr="003D40C5">
        <w:rPr>
          <w:rFonts w:ascii="Trebuchet MS" w:eastAsia="Arial" w:hAnsi="Trebuchet MS" w:cs="Tahoma"/>
          <w:color w:val="111111"/>
          <w:w w:val="101"/>
        </w:rPr>
        <w:tab/>
      </w:r>
      <w:r w:rsidRPr="003D40C5">
        <w:rPr>
          <w:rFonts w:ascii="Trebuchet MS" w:eastAsia="Arial" w:hAnsi="Trebuchet MS" w:cs="Tahoma"/>
          <w:color w:val="111111"/>
          <w:w w:val="101"/>
          <w:u w:val="single"/>
        </w:rPr>
        <w:t>Title.</w:t>
      </w:r>
      <w:r w:rsidRPr="003D40C5">
        <w:rPr>
          <w:rFonts w:ascii="Trebuchet MS" w:eastAsia="Arial" w:hAnsi="Trebuchet MS" w:cs="Tahoma"/>
          <w:color w:val="111111"/>
          <w:w w:val="101"/>
        </w:rPr>
        <w:t xml:space="preserve">  University shall hold title to all TRP produced or acquired by University with University resources or funds under this Agreement; provided, however, that title to TRP identified as a deliverable under the Statement of Work will vest in Sponsor upon delivery of the TRP by University.  University hereby assigns to Sponsor all right, title, and interest in and to all TRP identified as a deliverable under the Statement of Work.</w:t>
      </w:r>
    </w:p>
    <w:p w14:paraId="30D739E0" w14:textId="4292EC60" w:rsidR="00FE498D" w:rsidRDefault="003D40C5" w:rsidP="003D40C5">
      <w:pPr>
        <w:ind w:left="1260" w:hanging="720"/>
        <w:jc w:val="both"/>
        <w:rPr>
          <w:rFonts w:ascii="Trebuchet MS" w:eastAsia="Arial" w:hAnsi="Trebuchet MS" w:cs="Tahoma"/>
          <w:color w:val="111111"/>
          <w:w w:val="101"/>
        </w:rPr>
      </w:pPr>
      <w:r w:rsidRPr="003D40C5">
        <w:rPr>
          <w:rFonts w:ascii="Trebuchet MS" w:eastAsia="Arial" w:hAnsi="Trebuchet MS" w:cs="Tahoma"/>
          <w:color w:val="111111"/>
          <w:w w:val="101"/>
        </w:rPr>
        <w:t>C.</w:t>
      </w:r>
      <w:r w:rsidRPr="003D40C5">
        <w:rPr>
          <w:rFonts w:ascii="Trebuchet MS" w:eastAsia="Arial" w:hAnsi="Trebuchet MS" w:cs="Tahoma"/>
          <w:color w:val="111111"/>
          <w:w w:val="101"/>
        </w:rPr>
        <w:tab/>
      </w:r>
      <w:r w:rsidRPr="003D40C5">
        <w:rPr>
          <w:rFonts w:ascii="Trebuchet MS" w:eastAsia="Arial" w:hAnsi="Trebuchet MS" w:cs="Tahoma"/>
          <w:color w:val="111111"/>
          <w:w w:val="101"/>
          <w:u w:val="single"/>
        </w:rPr>
        <w:t>Deliverables.</w:t>
      </w:r>
      <w:r w:rsidRPr="003D40C5">
        <w:rPr>
          <w:rFonts w:ascii="Trebuchet MS" w:eastAsia="Arial" w:hAnsi="Trebuchet MS" w:cs="Tahoma"/>
          <w:color w:val="111111"/>
          <w:w w:val="101"/>
        </w:rPr>
        <w:t xml:space="preserve">  No later than thirty (30) days after the conclusion of the Period of Performance, or upon Sponsor’s earlier request, University shall deliver to Sponsor all models, devices, reports, computer programs, tooling, schematics, diagrams, and all other work product University creates, develops, conceives, or produces in the performance of the Research, including without limitation all items identified as deliverables in the statement of work.</w:t>
      </w:r>
    </w:p>
    <w:p w14:paraId="249407C4" w14:textId="7FBCBCD7" w:rsidR="00FE498D" w:rsidRPr="003D40C5" w:rsidRDefault="003D40C5" w:rsidP="003D40C5">
      <w:pPr>
        <w:ind w:left="810" w:hanging="720"/>
        <w:jc w:val="both"/>
        <w:rPr>
          <w:rFonts w:ascii="Trebuchet MS" w:eastAsia="Arial" w:hAnsi="Trebuchet MS" w:cs="Tahoma"/>
          <w:b/>
          <w:color w:val="030303"/>
        </w:rPr>
      </w:pPr>
      <w:r w:rsidRPr="003D40C5">
        <w:rPr>
          <w:rFonts w:ascii="Trebuchet MS" w:eastAsia="Arial" w:hAnsi="Trebuchet MS" w:cs="Tahoma"/>
          <w:b/>
          <w:color w:val="030303"/>
        </w:rPr>
        <w:t>13.</w:t>
      </w:r>
      <w:r w:rsidRPr="003D40C5">
        <w:rPr>
          <w:rFonts w:ascii="Trebuchet MS" w:eastAsia="Arial" w:hAnsi="Trebuchet MS" w:cs="Tahoma"/>
          <w:b/>
          <w:color w:val="030303"/>
        </w:rPr>
        <w:tab/>
        <w:t>Record Retention</w:t>
      </w:r>
    </w:p>
    <w:p w14:paraId="62DBEA09" w14:textId="77777777" w:rsidR="003D40C5" w:rsidRPr="003D40C5" w:rsidRDefault="003D40C5" w:rsidP="003D40C5">
      <w:pPr>
        <w:ind w:left="1260" w:hanging="720"/>
        <w:jc w:val="both"/>
        <w:rPr>
          <w:rFonts w:ascii="Trebuchet MS" w:eastAsia="Arial" w:hAnsi="Trebuchet MS" w:cs="Tahoma"/>
          <w:color w:val="111111"/>
          <w:w w:val="101"/>
        </w:rPr>
      </w:pPr>
      <w:r w:rsidRPr="003D40C5">
        <w:rPr>
          <w:rFonts w:ascii="Trebuchet MS" w:eastAsia="Arial" w:hAnsi="Trebuchet MS" w:cs="Tahoma"/>
          <w:color w:val="111111"/>
          <w:w w:val="101"/>
        </w:rPr>
        <w:t>A.</w:t>
      </w:r>
      <w:r w:rsidRPr="003D40C5">
        <w:rPr>
          <w:rFonts w:ascii="Trebuchet MS" w:eastAsia="Arial" w:hAnsi="Trebuchet MS" w:cs="Tahoma"/>
          <w:color w:val="111111"/>
          <w:w w:val="101"/>
        </w:rPr>
        <w:tab/>
      </w:r>
      <w:r w:rsidRPr="003D40C5">
        <w:rPr>
          <w:rFonts w:ascii="Trebuchet MS" w:eastAsia="Arial" w:hAnsi="Trebuchet MS" w:cs="Tahoma"/>
          <w:color w:val="111111"/>
          <w:w w:val="101"/>
          <w:u w:val="single"/>
        </w:rPr>
        <w:t>Duration.</w:t>
      </w:r>
      <w:r w:rsidRPr="003D40C5">
        <w:rPr>
          <w:rFonts w:ascii="Trebuchet MS" w:eastAsia="Arial" w:hAnsi="Trebuchet MS" w:cs="Tahoma"/>
          <w:color w:val="111111"/>
          <w:w w:val="101"/>
        </w:rPr>
        <w:t xml:space="preserve">  Financial records, supporting documents and other records pertaining to this Agreement shall be maintained and retained by University for a period of three (3) years from the termination or expiration of this Agreement. </w:t>
      </w:r>
    </w:p>
    <w:p w14:paraId="7500F10A" w14:textId="29AE449F" w:rsidR="00FE498D" w:rsidRDefault="003D40C5" w:rsidP="003D40C5">
      <w:pPr>
        <w:ind w:left="1260" w:hanging="720"/>
        <w:jc w:val="both"/>
        <w:rPr>
          <w:rFonts w:ascii="Trebuchet MS" w:eastAsia="Arial" w:hAnsi="Trebuchet MS" w:cs="Tahoma"/>
          <w:color w:val="111111"/>
          <w:w w:val="101"/>
        </w:rPr>
      </w:pPr>
      <w:r w:rsidRPr="003D40C5">
        <w:rPr>
          <w:rFonts w:ascii="Trebuchet MS" w:eastAsia="Arial" w:hAnsi="Trebuchet MS" w:cs="Tahoma"/>
          <w:color w:val="111111"/>
          <w:w w:val="101"/>
        </w:rPr>
        <w:lastRenderedPageBreak/>
        <w:t>B.</w:t>
      </w:r>
      <w:r w:rsidRPr="003D40C5">
        <w:rPr>
          <w:rFonts w:ascii="Trebuchet MS" w:eastAsia="Arial" w:hAnsi="Trebuchet MS" w:cs="Tahoma"/>
          <w:color w:val="111111"/>
          <w:w w:val="101"/>
        </w:rPr>
        <w:tab/>
      </w:r>
      <w:r w:rsidRPr="003D40C5">
        <w:rPr>
          <w:rFonts w:ascii="Trebuchet MS" w:eastAsia="Arial" w:hAnsi="Trebuchet MS" w:cs="Tahoma"/>
          <w:color w:val="111111"/>
          <w:w w:val="101"/>
          <w:u w:val="single"/>
        </w:rPr>
        <w:t>Requests for Information.</w:t>
      </w:r>
      <w:r w:rsidRPr="003D40C5">
        <w:rPr>
          <w:rFonts w:ascii="Trebuchet MS" w:eastAsia="Arial" w:hAnsi="Trebuchet MS" w:cs="Tahoma"/>
          <w:color w:val="111111"/>
          <w:w w:val="101"/>
        </w:rPr>
        <w:t xml:space="preserve">  Sponsor may request University to identify, in writing, about actual or planned: (1) publications and oral presentations under Section 7; (2) non-confidential invention disclosures under Section 10(C); and (3) patent applications filed for University or Joint Inventions under Section 11(A).  University agrees to fully respond to Sponsor’s request, in writing, within thirty (30) days of receiving a request.</w:t>
      </w:r>
    </w:p>
    <w:p w14:paraId="75261D36" w14:textId="2ACBE509" w:rsidR="00FE498D" w:rsidRPr="003D40C5" w:rsidRDefault="003D40C5" w:rsidP="003D40C5">
      <w:pPr>
        <w:ind w:left="810" w:hanging="720"/>
        <w:jc w:val="both"/>
        <w:rPr>
          <w:rFonts w:ascii="Trebuchet MS" w:eastAsia="Arial" w:hAnsi="Trebuchet MS" w:cs="Tahoma"/>
          <w:b/>
          <w:color w:val="030303"/>
        </w:rPr>
      </w:pPr>
      <w:r w:rsidRPr="003D40C5">
        <w:rPr>
          <w:rFonts w:ascii="Trebuchet MS" w:eastAsia="Arial" w:hAnsi="Trebuchet MS" w:cs="Tahoma"/>
          <w:b/>
          <w:color w:val="030303"/>
        </w:rPr>
        <w:t>14.</w:t>
      </w:r>
      <w:r w:rsidRPr="003D40C5">
        <w:rPr>
          <w:rFonts w:ascii="Trebuchet MS" w:eastAsia="Arial" w:hAnsi="Trebuchet MS" w:cs="Tahoma"/>
          <w:b/>
          <w:color w:val="030303"/>
        </w:rPr>
        <w:tab/>
        <w:t>Representations and Warranties</w:t>
      </w:r>
    </w:p>
    <w:p w14:paraId="3B185B02" w14:textId="77777777" w:rsidR="00E7230A" w:rsidRPr="00E7230A" w:rsidRDefault="00E7230A" w:rsidP="00E7230A">
      <w:pPr>
        <w:ind w:left="1260" w:hanging="720"/>
        <w:jc w:val="both"/>
        <w:rPr>
          <w:rFonts w:ascii="Trebuchet MS" w:eastAsia="Arial" w:hAnsi="Trebuchet MS" w:cs="Tahoma"/>
          <w:color w:val="111111"/>
          <w:w w:val="101"/>
        </w:rPr>
      </w:pPr>
      <w:r w:rsidRPr="00E7230A">
        <w:rPr>
          <w:rFonts w:ascii="Trebuchet MS" w:eastAsia="Arial" w:hAnsi="Trebuchet MS" w:cs="Tahoma"/>
          <w:color w:val="111111"/>
          <w:w w:val="101"/>
        </w:rPr>
        <w:t>A.</w:t>
      </w:r>
      <w:r w:rsidRPr="00E7230A">
        <w:rPr>
          <w:rFonts w:ascii="Trebuchet MS" w:eastAsia="Arial" w:hAnsi="Trebuchet MS" w:cs="Tahoma"/>
          <w:color w:val="111111"/>
          <w:w w:val="101"/>
        </w:rPr>
        <w:tab/>
        <w:t>University hereby represents and warrants that University has, and shall maintain, agreements with all University Personnel that:</w:t>
      </w:r>
    </w:p>
    <w:p w14:paraId="30681E6A" w14:textId="77777777" w:rsidR="00E7230A" w:rsidRPr="00E7230A" w:rsidRDefault="00E7230A" w:rsidP="00E7230A">
      <w:pPr>
        <w:ind w:left="1980" w:hanging="720"/>
        <w:jc w:val="both"/>
        <w:rPr>
          <w:rFonts w:ascii="Trebuchet MS" w:eastAsia="Arial" w:hAnsi="Trebuchet MS" w:cs="Tahoma"/>
          <w:color w:val="111111"/>
          <w:w w:val="101"/>
        </w:rPr>
      </w:pPr>
      <w:r w:rsidRPr="00E7230A">
        <w:rPr>
          <w:rFonts w:ascii="Trebuchet MS" w:eastAsia="Arial" w:hAnsi="Trebuchet MS" w:cs="Tahoma"/>
          <w:color w:val="111111"/>
          <w:w w:val="101"/>
        </w:rPr>
        <w:t>(i).</w:t>
      </w:r>
      <w:r w:rsidRPr="00E7230A">
        <w:rPr>
          <w:rFonts w:ascii="Trebuchet MS" w:eastAsia="Arial" w:hAnsi="Trebuchet MS" w:cs="Tahoma"/>
          <w:color w:val="111111"/>
          <w:w w:val="101"/>
        </w:rPr>
        <w:tab/>
        <w:t>obligate such Personnel to abide by confidentiality terms with respect to Sponsor’s Confidential Information that are at least as comprehensive as those set forth in Section 5 of this Agreement;</w:t>
      </w:r>
    </w:p>
    <w:p w14:paraId="25639550" w14:textId="54C4111A" w:rsidR="00E7230A" w:rsidRPr="00E7230A" w:rsidRDefault="00E7230A" w:rsidP="00E7230A">
      <w:pPr>
        <w:ind w:left="1980" w:hanging="720"/>
        <w:jc w:val="both"/>
        <w:rPr>
          <w:rFonts w:ascii="Trebuchet MS" w:eastAsia="Arial" w:hAnsi="Trebuchet MS" w:cs="Tahoma"/>
          <w:color w:val="111111"/>
          <w:w w:val="101"/>
        </w:rPr>
      </w:pPr>
      <w:r w:rsidRPr="00E7230A">
        <w:rPr>
          <w:rFonts w:ascii="Trebuchet MS" w:eastAsia="Arial" w:hAnsi="Trebuchet MS" w:cs="Tahoma"/>
          <w:color w:val="111111"/>
          <w:w w:val="101"/>
        </w:rPr>
        <w:t>(ii).</w:t>
      </w:r>
      <w:r w:rsidRPr="00E7230A">
        <w:rPr>
          <w:rFonts w:ascii="Trebuchet MS" w:eastAsia="Arial" w:hAnsi="Trebuchet MS" w:cs="Tahoma"/>
          <w:color w:val="111111"/>
          <w:w w:val="101"/>
        </w:rPr>
        <w:tab/>
        <w:t xml:space="preserve">contain a present-tense assignment of all Inventions, Works that are identified as deliverables in the statement of work attached to this Agreement, and TRP to Sponsor; and </w:t>
      </w:r>
    </w:p>
    <w:p w14:paraId="5583FF60" w14:textId="6C97C093" w:rsidR="00FE498D" w:rsidRDefault="00E7230A" w:rsidP="00E7230A">
      <w:pPr>
        <w:ind w:left="1980" w:hanging="720"/>
        <w:jc w:val="both"/>
        <w:rPr>
          <w:rFonts w:ascii="Trebuchet MS" w:eastAsia="Arial" w:hAnsi="Trebuchet MS" w:cs="Tahoma"/>
          <w:color w:val="111111"/>
          <w:w w:val="101"/>
        </w:rPr>
      </w:pPr>
      <w:r w:rsidRPr="00E7230A">
        <w:rPr>
          <w:rFonts w:ascii="Trebuchet MS" w:eastAsia="Arial" w:hAnsi="Trebuchet MS" w:cs="Tahoma"/>
          <w:color w:val="111111"/>
          <w:w w:val="101"/>
        </w:rPr>
        <w:t>(iii).</w:t>
      </w:r>
      <w:r w:rsidRPr="00E7230A">
        <w:rPr>
          <w:rFonts w:ascii="Trebuchet MS" w:eastAsia="Arial" w:hAnsi="Trebuchet MS" w:cs="Tahoma"/>
          <w:color w:val="111111"/>
          <w:w w:val="101"/>
        </w:rPr>
        <w:tab/>
        <w:t xml:space="preserve">Contain all provisions that are necessary to vest </w:t>
      </w:r>
      <w:r>
        <w:rPr>
          <w:rFonts w:ascii="Trebuchet MS" w:eastAsia="Arial" w:hAnsi="Trebuchet MS" w:cs="Tahoma"/>
          <w:color w:val="111111"/>
          <w:w w:val="101"/>
        </w:rPr>
        <w:t xml:space="preserve">the University with any and all right, title, and interest necessary for the University to carry out and comply with the University’s obligations to the Sponsor, including, without limitation, license grants and assignments to the </w:t>
      </w:r>
      <w:r w:rsidRPr="00E7230A">
        <w:rPr>
          <w:rFonts w:ascii="Trebuchet MS" w:eastAsia="Arial" w:hAnsi="Trebuchet MS" w:cs="Tahoma"/>
          <w:color w:val="111111"/>
          <w:w w:val="101"/>
        </w:rPr>
        <w:t>Sponsor, under this Agreement.</w:t>
      </w:r>
    </w:p>
    <w:p w14:paraId="5A5C4450" w14:textId="2826B811" w:rsidR="00FE498D" w:rsidRPr="00D95321" w:rsidRDefault="00D95321" w:rsidP="00D95321">
      <w:pPr>
        <w:ind w:left="810" w:hanging="720"/>
        <w:jc w:val="both"/>
        <w:rPr>
          <w:rFonts w:ascii="Trebuchet MS" w:eastAsia="Arial" w:hAnsi="Trebuchet MS" w:cs="Tahoma"/>
          <w:b/>
          <w:color w:val="030303"/>
        </w:rPr>
      </w:pPr>
      <w:r w:rsidRPr="00D95321">
        <w:rPr>
          <w:rFonts w:ascii="Trebuchet MS" w:eastAsia="Arial" w:hAnsi="Trebuchet MS" w:cs="Tahoma"/>
          <w:b/>
          <w:color w:val="030303"/>
        </w:rPr>
        <w:t>15.</w:t>
      </w:r>
      <w:r w:rsidRPr="00D95321">
        <w:rPr>
          <w:rFonts w:ascii="Trebuchet MS" w:eastAsia="Arial" w:hAnsi="Trebuchet MS" w:cs="Tahoma"/>
          <w:b/>
          <w:color w:val="030303"/>
        </w:rPr>
        <w:tab/>
        <w:t>Indemnification</w:t>
      </w:r>
    </w:p>
    <w:p w14:paraId="21F76A71" w14:textId="77777777" w:rsidR="00D95321" w:rsidRPr="00D95321" w:rsidRDefault="00D95321" w:rsidP="00D95321">
      <w:pPr>
        <w:ind w:left="1260" w:hanging="720"/>
        <w:jc w:val="both"/>
        <w:rPr>
          <w:rFonts w:ascii="Trebuchet MS" w:eastAsia="Arial" w:hAnsi="Trebuchet MS" w:cs="Tahoma"/>
          <w:color w:val="111111"/>
          <w:w w:val="101"/>
        </w:rPr>
      </w:pPr>
      <w:r w:rsidRPr="00D95321">
        <w:rPr>
          <w:rFonts w:ascii="Trebuchet MS" w:eastAsia="Arial" w:hAnsi="Trebuchet MS" w:cs="Tahoma"/>
          <w:color w:val="111111"/>
          <w:w w:val="101"/>
        </w:rPr>
        <w:t>A.</w:t>
      </w:r>
      <w:r w:rsidRPr="00D95321">
        <w:rPr>
          <w:rFonts w:ascii="Trebuchet MS" w:eastAsia="Arial" w:hAnsi="Trebuchet MS" w:cs="Tahoma"/>
          <w:color w:val="111111"/>
          <w:w w:val="101"/>
        </w:rPr>
        <w:tab/>
      </w:r>
      <w:r w:rsidRPr="00D95321">
        <w:rPr>
          <w:rFonts w:ascii="Trebuchet MS" w:eastAsia="Arial" w:hAnsi="Trebuchet MS" w:cs="Tahoma"/>
          <w:color w:val="111111"/>
          <w:w w:val="101"/>
          <w:u w:val="single"/>
        </w:rPr>
        <w:t>University.</w:t>
      </w:r>
      <w:r w:rsidRPr="00D95321">
        <w:rPr>
          <w:rFonts w:ascii="Trebuchet MS" w:eastAsia="Arial" w:hAnsi="Trebuchet MS" w:cs="Tahoma"/>
          <w:color w:val="111111"/>
          <w:w w:val="101"/>
        </w:rPr>
        <w:t xml:space="preserve">  University shall defend, indemnify, and hold harmless Sponsor, its officers, employees, and agents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University, its officers, agents, or employees.  Sponsor will promptly notify University of any claim, will cooperate with University in the </w:t>
      </w:r>
      <w:proofErr w:type="spellStart"/>
      <w:r w:rsidRPr="00D95321">
        <w:rPr>
          <w:rFonts w:ascii="Trebuchet MS" w:eastAsia="Arial" w:hAnsi="Trebuchet MS" w:cs="Tahoma"/>
          <w:color w:val="111111"/>
          <w:w w:val="101"/>
        </w:rPr>
        <w:t>defense</w:t>
      </w:r>
      <w:proofErr w:type="spellEnd"/>
      <w:r w:rsidRPr="00D95321">
        <w:rPr>
          <w:rFonts w:ascii="Trebuchet MS" w:eastAsia="Arial" w:hAnsi="Trebuchet MS" w:cs="Tahoma"/>
          <w:color w:val="111111"/>
          <w:w w:val="101"/>
        </w:rPr>
        <w:t xml:space="preserve"> of the claim, and will not settle any claim without first notifying University. For clarity, this includes claims arising from (i) breach of confidentiality obligations; and (ii) infringement or misappropriation of intellectual property rights, provided such claims arise from the negligent or intentional acts or omissions of University. </w:t>
      </w:r>
    </w:p>
    <w:p w14:paraId="6FCF6F64" w14:textId="2BBB255A" w:rsidR="00FE498D" w:rsidRDefault="00D95321" w:rsidP="00D95321">
      <w:pPr>
        <w:ind w:left="1260" w:hanging="720"/>
        <w:jc w:val="both"/>
        <w:rPr>
          <w:rFonts w:ascii="Trebuchet MS" w:eastAsia="Arial" w:hAnsi="Trebuchet MS" w:cs="Tahoma"/>
          <w:color w:val="111111"/>
          <w:w w:val="101"/>
        </w:rPr>
      </w:pPr>
      <w:r w:rsidRPr="00D95321">
        <w:rPr>
          <w:rFonts w:ascii="Trebuchet MS" w:eastAsia="Arial" w:hAnsi="Trebuchet MS" w:cs="Tahoma"/>
          <w:color w:val="111111"/>
          <w:w w:val="101"/>
        </w:rPr>
        <w:t>B.</w:t>
      </w:r>
      <w:r w:rsidRPr="00D95321">
        <w:rPr>
          <w:rFonts w:ascii="Trebuchet MS" w:eastAsia="Arial" w:hAnsi="Trebuchet MS" w:cs="Tahoma"/>
          <w:color w:val="111111"/>
          <w:w w:val="101"/>
        </w:rPr>
        <w:tab/>
      </w:r>
      <w:r w:rsidRPr="00D95321">
        <w:rPr>
          <w:rFonts w:ascii="Trebuchet MS" w:eastAsia="Arial" w:hAnsi="Trebuchet MS" w:cs="Tahoma"/>
          <w:color w:val="111111"/>
          <w:w w:val="101"/>
          <w:u w:val="single"/>
        </w:rPr>
        <w:t>Sponsor.</w:t>
      </w:r>
      <w:r w:rsidRPr="00D95321">
        <w:rPr>
          <w:rFonts w:ascii="Trebuchet MS" w:eastAsia="Arial" w:hAnsi="Trebuchet MS" w:cs="Tahoma"/>
          <w:color w:val="111111"/>
          <w:w w:val="101"/>
        </w:rPr>
        <w:t xml:space="preserve">  Sponsor shall defend, indemnify, and hold harmless University, its officers, employees, and agents from and against any and all liability, loss, expense (including reasonable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Sponsor, its officers, agents, or employees.  University will promptly notify Sponsor of any claim, will cooperate with Sponsor in the </w:t>
      </w:r>
      <w:proofErr w:type="spellStart"/>
      <w:r w:rsidRPr="00D95321">
        <w:rPr>
          <w:rFonts w:ascii="Trebuchet MS" w:eastAsia="Arial" w:hAnsi="Trebuchet MS" w:cs="Tahoma"/>
          <w:color w:val="111111"/>
          <w:w w:val="101"/>
        </w:rPr>
        <w:lastRenderedPageBreak/>
        <w:t>defense</w:t>
      </w:r>
      <w:proofErr w:type="spellEnd"/>
      <w:r w:rsidRPr="00D95321">
        <w:rPr>
          <w:rFonts w:ascii="Trebuchet MS" w:eastAsia="Arial" w:hAnsi="Trebuchet MS" w:cs="Tahoma"/>
          <w:color w:val="111111"/>
          <w:w w:val="101"/>
        </w:rPr>
        <w:t xml:space="preserve"> of the claim, and will not settle any claim without first notifying Sponsor. For clarity, this includes claims arising from (i) breach of confidentiality obligations; and (ii) infringement or misappropriation of intellectual property rights, provided such claims arise from the negligent or intentional acts or omissions of Sponsor.</w:t>
      </w:r>
    </w:p>
    <w:p w14:paraId="56B3BDB5" w14:textId="1893229D" w:rsidR="00FE498D" w:rsidRPr="00D95321" w:rsidRDefault="00D95321" w:rsidP="00D95321">
      <w:pPr>
        <w:ind w:left="810" w:hanging="720"/>
        <w:jc w:val="both"/>
        <w:rPr>
          <w:rFonts w:ascii="Trebuchet MS" w:eastAsia="Arial" w:hAnsi="Trebuchet MS" w:cs="Tahoma"/>
          <w:b/>
          <w:color w:val="030303"/>
        </w:rPr>
      </w:pPr>
      <w:r w:rsidRPr="00D95321">
        <w:rPr>
          <w:rFonts w:ascii="Trebuchet MS" w:eastAsia="Arial" w:hAnsi="Trebuchet MS" w:cs="Tahoma"/>
          <w:b/>
          <w:color w:val="030303"/>
        </w:rPr>
        <w:t>16.</w:t>
      </w:r>
      <w:r w:rsidRPr="00D95321">
        <w:rPr>
          <w:rFonts w:ascii="Trebuchet MS" w:eastAsia="Arial" w:hAnsi="Trebuchet MS" w:cs="Tahoma"/>
          <w:b/>
          <w:color w:val="030303"/>
        </w:rPr>
        <w:tab/>
        <w:t>Use of Names</w:t>
      </w:r>
    </w:p>
    <w:p w14:paraId="32C8760D" w14:textId="1FA64030" w:rsidR="00FE498D" w:rsidRDefault="00D95321" w:rsidP="00007D87">
      <w:pPr>
        <w:ind w:left="1260" w:hanging="720"/>
        <w:jc w:val="both"/>
        <w:rPr>
          <w:rFonts w:ascii="Trebuchet MS" w:eastAsia="Arial" w:hAnsi="Trebuchet MS" w:cs="Tahoma"/>
          <w:color w:val="111111"/>
          <w:w w:val="101"/>
        </w:rPr>
      </w:pPr>
      <w:r w:rsidRPr="00D95321">
        <w:rPr>
          <w:rFonts w:ascii="Trebuchet MS" w:eastAsia="Arial" w:hAnsi="Trebuchet MS" w:cs="Tahoma"/>
          <w:color w:val="111111"/>
          <w:w w:val="101"/>
        </w:rPr>
        <w:t>A.</w:t>
      </w:r>
      <w:r w:rsidRPr="00D95321">
        <w:rPr>
          <w:rFonts w:ascii="Trebuchet MS" w:eastAsia="Arial" w:hAnsi="Trebuchet MS" w:cs="Tahoma"/>
          <w:color w:val="111111"/>
          <w:w w:val="101"/>
        </w:rPr>
        <w:tab/>
      </w:r>
      <w:r w:rsidRPr="00C87949">
        <w:rPr>
          <w:rFonts w:ascii="Trebuchet MS" w:eastAsia="Arial" w:hAnsi="Trebuchet MS" w:cs="Tahoma"/>
          <w:color w:val="111111"/>
          <w:w w:val="101"/>
          <w:u w:val="single"/>
        </w:rPr>
        <w:t>Written Consent.</w:t>
      </w:r>
      <w:r w:rsidRPr="00D95321">
        <w:rPr>
          <w:rFonts w:ascii="Trebuchet MS" w:eastAsia="Arial" w:hAnsi="Trebuchet MS" w:cs="Tahoma"/>
          <w:color w:val="111111"/>
          <w:w w:val="101"/>
        </w:rPr>
        <w:t xml:space="preserve">  The Parties agree that neither Party will use the name of the other Party or its employees in any advertisement, press release, or publicity with reference to this Agreement or any product or service resulting from this Agreement, without the prior written approval of the other Party.  </w:t>
      </w:r>
    </w:p>
    <w:p w14:paraId="0A7E05CA" w14:textId="6CA8E62B" w:rsidR="00FE498D" w:rsidRPr="00D95321" w:rsidRDefault="00D95321" w:rsidP="00D95321">
      <w:pPr>
        <w:ind w:left="810" w:hanging="720"/>
        <w:jc w:val="both"/>
        <w:rPr>
          <w:rFonts w:ascii="Trebuchet MS" w:eastAsia="Arial" w:hAnsi="Trebuchet MS" w:cs="Tahoma"/>
          <w:b/>
          <w:color w:val="030303"/>
        </w:rPr>
      </w:pPr>
      <w:r w:rsidRPr="00D95321">
        <w:rPr>
          <w:rFonts w:ascii="Trebuchet MS" w:eastAsia="Arial" w:hAnsi="Trebuchet MS" w:cs="Tahoma"/>
          <w:b/>
          <w:color w:val="030303"/>
        </w:rPr>
        <w:t>17.</w:t>
      </w:r>
      <w:r w:rsidRPr="00D95321">
        <w:rPr>
          <w:rFonts w:ascii="Trebuchet MS" w:eastAsia="Arial" w:hAnsi="Trebuchet MS" w:cs="Tahoma"/>
          <w:b/>
          <w:color w:val="030303"/>
        </w:rPr>
        <w:tab/>
        <w:t>Notices</w:t>
      </w:r>
    </w:p>
    <w:p w14:paraId="168EA481" w14:textId="77777777" w:rsidR="00D95321" w:rsidRPr="00D95321" w:rsidRDefault="00D95321" w:rsidP="00D95321">
      <w:pPr>
        <w:ind w:left="1260" w:hanging="720"/>
        <w:jc w:val="both"/>
        <w:rPr>
          <w:rFonts w:ascii="Trebuchet MS" w:eastAsia="Arial" w:hAnsi="Trebuchet MS" w:cs="Tahoma"/>
          <w:color w:val="111111"/>
          <w:w w:val="101"/>
        </w:rPr>
      </w:pPr>
      <w:r w:rsidRPr="00D95321">
        <w:rPr>
          <w:rFonts w:ascii="Trebuchet MS" w:eastAsia="Arial" w:hAnsi="Trebuchet MS" w:cs="Tahoma"/>
          <w:color w:val="111111"/>
          <w:w w:val="101"/>
        </w:rPr>
        <w:t>A.</w:t>
      </w:r>
      <w:r w:rsidRPr="00D95321">
        <w:rPr>
          <w:rFonts w:ascii="Trebuchet MS" w:eastAsia="Arial" w:hAnsi="Trebuchet MS" w:cs="Tahoma"/>
          <w:color w:val="111111"/>
          <w:w w:val="101"/>
        </w:rPr>
        <w:tab/>
      </w:r>
      <w:r w:rsidRPr="00C87949">
        <w:rPr>
          <w:rFonts w:ascii="Trebuchet MS" w:eastAsia="Arial" w:hAnsi="Trebuchet MS" w:cs="Tahoma"/>
          <w:color w:val="111111"/>
          <w:w w:val="101"/>
          <w:u w:val="single"/>
        </w:rPr>
        <w:t>Delivery Method.</w:t>
      </w:r>
      <w:r w:rsidRPr="00D95321">
        <w:rPr>
          <w:rFonts w:ascii="Trebuchet MS" w:eastAsia="Arial" w:hAnsi="Trebuchet MS" w:cs="Tahoma"/>
          <w:color w:val="111111"/>
          <w:w w:val="101"/>
        </w:rPr>
        <w:t xml:space="preserve">  Any notice given under this Agreement, including without limitation notices under Sections 5(E)(iv), 9(B), 10(C), and 11(A), will be in writing and will be effective upon receipt evidenced by: (a) personal delivery; (b) return receipt of postage prepaid, registered, or certified mail; or (c) delivery confirmation by commercial overnight carrier. </w:t>
      </w:r>
    </w:p>
    <w:p w14:paraId="5D2B63DC" w14:textId="79499A03" w:rsidR="00FE498D" w:rsidRDefault="00D95321" w:rsidP="00D95321">
      <w:pPr>
        <w:ind w:left="1260" w:hanging="720"/>
        <w:jc w:val="both"/>
        <w:rPr>
          <w:rFonts w:ascii="Trebuchet MS" w:eastAsia="Arial" w:hAnsi="Trebuchet MS" w:cs="Tahoma"/>
          <w:color w:val="111111"/>
          <w:w w:val="101"/>
        </w:rPr>
      </w:pPr>
      <w:r w:rsidRPr="00D95321">
        <w:rPr>
          <w:rFonts w:ascii="Trebuchet MS" w:eastAsia="Arial" w:hAnsi="Trebuchet MS" w:cs="Tahoma"/>
          <w:color w:val="111111"/>
          <w:w w:val="101"/>
        </w:rPr>
        <w:t>B.</w:t>
      </w:r>
      <w:r w:rsidRPr="00D95321">
        <w:rPr>
          <w:rFonts w:ascii="Trebuchet MS" w:eastAsia="Arial" w:hAnsi="Trebuchet MS" w:cs="Tahoma"/>
          <w:color w:val="111111"/>
          <w:w w:val="101"/>
        </w:rPr>
        <w:tab/>
      </w:r>
      <w:r w:rsidRPr="00C87949">
        <w:rPr>
          <w:rFonts w:ascii="Trebuchet MS" w:eastAsia="Arial" w:hAnsi="Trebuchet MS" w:cs="Tahoma"/>
          <w:color w:val="111111"/>
          <w:w w:val="101"/>
          <w:u w:val="single"/>
        </w:rPr>
        <w:t>Addresses.</w:t>
      </w:r>
      <w:r w:rsidRPr="00D95321">
        <w:rPr>
          <w:rFonts w:ascii="Trebuchet MS" w:eastAsia="Arial" w:hAnsi="Trebuchet MS" w:cs="Tahoma"/>
          <w:color w:val="111111"/>
          <w:w w:val="101"/>
        </w:rPr>
        <w:t xml:space="preserve">  All notices, including without limitation notices under Sections 5(E)(iv), 9(B), 10(C), and 11(A), will be sent to the addresses set forth below or to such other address designated by a Party by written notice to the other Party in accordance with this section:</w:t>
      </w:r>
    </w:p>
    <w:tbl>
      <w:tblPr>
        <w:tblpPr w:leftFromText="180" w:rightFromText="180" w:vertAnchor="text" w:horzAnchor="margin" w:tblpXSpec="center" w:tblpY="222"/>
        <w:tblOverlap w:val="never"/>
        <w:tblW w:w="7735" w:type="dxa"/>
        <w:tblCellSpacing w:w="0" w:type="dxa"/>
        <w:tblLayout w:type="fixed"/>
        <w:tblCellMar>
          <w:left w:w="0" w:type="dxa"/>
          <w:right w:w="0" w:type="dxa"/>
        </w:tblCellMar>
        <w:tblLook w:val="0000" w:firstRow="0" w:lastRow="0" w:firstColumn="0" w:lastColumn="0" w:noHBand="0" w:noVBand="0"/>
      </w:tblPr>
      <w:tblGrid>
        <w:gridCol w:w="1084"/>
        <w:gridCol w:w="3687"/>
        <w:gridCol w:w="2964"/>
      </w:tblGrid>
      <w:tr w:rsidR="00D95321" w:rsidRPr="009C39C5" w14:paraId="6D5FD05A" w14:textId="77777777" w:rsidTr="00AA61C8">
        <w:trPr>
          <w:trHeight w:val="1782"/>
          <w:tblCellSpacing w:w="0" w:type="dxa"/>
        </w:trPr>
        <w:tc>
          <w:tcPr>
            <w:tcW w:w="701" w:type="pct"/>
          </w:tcPr>
          <w:p w14:paraId="1C47FE5E" w14:textId="77777777" w:rsidR="00D95321" w:rsidRPr="009C39C5" w:rsidRDefault="00D95321" w:rsidP="00AA61C8">
            <w:pPr>
              <w:ind w:left="90"/>
              <w:rPr>
                <w:rFonts w:ascii="Cambria" w:hAnsi="Cambria"/>
                <w:sz w:val="20"/>
                <w:szCs w:val="20"/>
              </w:rPr>
            </w:pPr>
            <w:r w:rsidRPr="009C39C5">
              <w:rPr>
                <w:rFonts w:ascii="Cambria" w:hAnsi="Cambria"/>
                <w:sz w:val="20"/>
                <w:szCs w:val="20"/>
              </w:rPr>
              <w:t>University:</w:t>
            </w:r>
          </w:p>
        </w:tc>
        <w:tc>
          <w:tcPr>
            <w:tcW w:w="2383" w:type="pct"/>
          </w:tcPr>
          <w:p w14:paraId="4BF01138" w14:textId="6D3E06F8" w:rsidR="00D95321" w:rsidRPr="009C39C5" w:rsidRDefault="00D95321" w:rsidP="00AA61C8">
            <w:pPr>
              <w:ind w:left="88"/>
              <w:rPr>
                <w:rFonts w:ascii="Cambria" w:hAnsi="Cambria"/>
                <w:sz w:val="20"/>
                <w:szCs w:val="20"/>
              </w:rPr>
            </w:pPr>
            <w:r w:rsidRPr="009C39C5">
              <w:rPr>
                <w:rFonts w:ascii="Cambria" w:hAnsi="Cambria"/>
                <w:sz w:val="20"/>
                <w:szCs w:val="20"/>
              </w:rPr>
              <w:t>Director</w:t>
            </w:r>
          </w:p>
          <w:p w14:paraId="53D16004" w14:textId="77777777" w:rsidR="00D95321" w:rsidRPr="009C39C5" w:rsidRDefault="00D95321" w:rsidP="00AA61C8">
            <w:pPr>
              <w:ind w:left="88"/>
              <w:rPr>
                <w:rFonts w:ascii="Cambria" w:hAnsi="Cambria"/>
                <w:sz w:val="20"/>
                <w:szCs w:val="20"/>
              </w:rPr>
            </w:pPr>
            <w:r w:rsidRPr="009C39C5">
              <w:rPr>
                <w:rFonts w:ascii="Cambria" w:hAnsi="Cambria"/>
                <w:sz w:val="20"/>
                <w:szCs w:val="20"/>
              </w:rPr>
              <w:t>UNIMAS Centre for Research, Development, Innovation, Commercialization &amp; Economy</w:t>
            </w:r>
          </w:p>
          <w:p w14:paraId="225D6F05" w14:textId="77777777" w:rsidR="00D95321" w:rsidRPr="009C39C5" w:rsidRDefault="00D95321" w:rsidP="00AA61C8">
            <w:pPr>
              <w:ind w:left="88"/>
              <w:rPr>
                <w:rFonts w:ascii="Cambria" w:hAnsi="Cambria"/>
                <w:sz w:val="20"/>
                <w:szCs w:val="20"/>
              </w:rPr>
            </w:pPr>
            <w:r w:rsidRPr="009C39C5">
              <w:rPr>
                <w:rFonts w:ascii="Cambria" w:hAnsi="Cambria"/>
                <w:sz w:val="20"/>
                <w:szCs w:val="20"/>
              </w:rPr>
              <w:t>haahmad@unimas.my</w:t>
            </w:r>
          </w:p>
          <w:p w14:paraId="35535D4F" w14:textId="4B0B3A9E" w:rsidR="00D95321" w:rsidRPr="009C39C5" w:rsidRDefault="00D95321" w:rsidP="00AA61C8">
            <w:pPr>
              <w:ind w:left="88"/>
              <w:rPr>
                <w:rFonts w:ascii="Cambria" w:hAnsi="Cambria"/>
                <w:sz w:val="20"/>
                <w:szCs w:val="20"/>
              </w:rPr>
            </w:pPr>
            <w:r w:rsidRPr="009C39C5">
              <w:rPr>
                <w:rFonts w:ascii="Cambria" w:hAnsi="Cambria"/>
                <w:sz w:val="20"/>
                <w:szCs w:val="20"/>
              </w:rPr>
              <w:t>+60162848514</w:t>
            </w:r>
          </w:p>
        </w:tc>
        <w:tc>
          <w:tcPr>
            <w:tcW w:w="1917" w:type="pct"/>
            <w:noWrap/>
          </w:tcPr>
          <w:p w14:paraId="51C0D2B2" w14:textId="00825979" w:rsidR="00D95321" w:rsidRPr="009C39C5" w:rsidRDefault="00D95321" w:rsidP="00AA61C8">
            <w:pPr>
              <w:ind w:left="86"/>
              <w:rPr>
                <w:rFonts w:ascii="Cambria" w:hAnsi="Cambria"/>
                <w:sz w:val="20"/>
                <w:szCs w:val="20"/>
              </w:rPr>
            </w:pPr>
          </w:p>
        </w:tc>
      </w:tr>
      <w:tr w:rsidR="00D95321" w:rsidRPr="009C39C5" w14:paraId="389FD153" w14:textId="77777777" w:rsidTr="00AA61C8">
        <w:trPr>
          <w:trHeight w:val="2477"/>
          <w:tblCellSpacing w:w="0" w:type="dxa"/>
        </w:trPr>
        <w:tc>
          <w:tcPr>
            <w:tcW w:w="701" w:type="pct"/>
          </w:tcPr>
          <w:p w14:paraId="0FC8F6CC" w14:textId="77777777" w:rsidR="00D95321" w:rsidRPr="009C39C5" w:rsidRDefault="00D95321" w:rsidP="00AA61C8">
            <w:pPr>
              <w:ind w:left="90"/>
              <w:rPr>
                <w:rFonts w:ascii="Cambria" w:hAnsi="Cambria"/>
                <w:sz w:val="20"/>
                <w:szCs w:val="20"/>
              </w:rPr>
            </w:pPr>
            <w:r w:rsidRPr="009C39C5">
              <w:rPr>
                <w:rFonts w:ascii="Cambria" w:hAnsi="Cambria"/>
                <w:sz w:val="20"/>
                <w:szCs w:val="20"/>
              </w:rPr>
              <w:t>Sponsor:</w:t>
            </w:r>
          </w:p>
        </w:tc>
        <w:tc>
          <w:tcPr>
            <w:tcW w:w="2383" w:type="pct"/>
          </w:tcPr>
          <w:p w14:paraId="33AB75B7" w14:textId="305B3CE3" w:rsidR="00D95321" w:rsidRPr="009C39C5" w:rsidRDefault="00D95321" w:rsidP="00AA61C8">
            <w:pPr>
              <w:ind w:left="88"/>
              <w:rPr>
                <w:rFonts w:ascii="Cambria" w:hAnsi="Cambria"/>
                <w:sz w:val="20"/>
                <w:szCs w:val="20"/>
              </w:rPr>
            </w:pPr>
            <w:r w:rsidRPr="009C39C5">
              <w:rPr>
                <w:rFonts w:ascii="Cambria" w:hAnsi="Cambria"/>
                <w:sz w:val="20"/>
                <w:szCs w:val="20"/>
              </w:rPr>
              <w:t>Attention:</w:t>
            </w:r>
            <w:r w:rsidR="00947FC8">
              <w:rPr>
                <w:rFonts w:ascii="Cambria" w:hAnsi="Cambria"/>
                <w:sz w:val="20"/>
                <w:szCs w:val="20"/>
              </w:rPr>
              <w:t xml:space="preserve"> Sponsor name, address &amp; contact no.</w:t>
            </w:r>
          </w:p>
          <w:p w14:paraId="3B49EE00" w14:textId="7EC01760" w:rsidR="00D95321" w:rsidRPr="009C39C5" w:rsidRDefault="00D95321" w:rsidP="00AA61C8">
            <w:pPr>
              <w:ind w:left="88"/>
              <w:rPr>
                <w:rFonts w:ascii="Cambria" w:hAnsi="Cambria"/>
                <w:sz w:val="20"/>
                <w:szCs w:val="20"/>
              </w:rPr>
            </w:pPr>
          </w:p>
        </w:tc>
        <w:tc>
          <w:tcPr>
            <w:tcW w:w="1917" w:type="pct"/>
            <w:vAlign w:val="center"/>
          </w:tcPr>
          <w:p w14:paraId="6C84AAF8" w14:textId="2A4DAA13" w:rsidR="00D95321" w:rsidRPr="009C39C5" w:rsidRDefault="00D95321" w:rsidP="00AA61C8">
            <w:pPr>
              <w:ind w:left="91"/>
              <w:rPr>
                <w:rFonts w:ascii="Cambria" w:hAnsi="Cambria"/>
                <w:sz w:val="20"/>
                <w:szCs w:val="20"/>
              </w:rPr>
            </w:pPr>
          </w:p>
        </w:tc>
      </w:tr>
    </w:tbl>
    <w:p w14:paraId="666EB5A5" w14:textId="77777777" w:rsidR="00D95321" w:rsidRDefault="00D95321" w:rsidP="00D95321">
      <w:pPr>
        <w:ind w:left="1260" w:hanging="720"/>
        <w:jc w:val="both"/>
        <w:rPr>
          <w:rFonts w:ascii="Trebuchet MS" w:eastAsia="Arial" w:hAnsi="Trebuchet MS" w:cs="Tahoma"/>
          <w:color w:val="111111"/>
          <w:w w:val="101"/>
        </w:rPr>
      </w:pPr>
    </w:p>
    <w:p w14:paraId="54670DBA" w14:textId="77777777" w:rsidR="00FE498D" w:rsidRDefault="00FE498D" w:rsidP="00007D87">
      <w:pPr>
        <w:ind w:left="1260" w:hanging="720"/>
        <w:jc w:val="both"/>
        <w:rPr>
          <w:rFonts w:ascii="Trebuchet MS" w:eastAsia="Arial" w:hAnsi="Trebuchet MS" w:cs="Tahoma"/>
          <w:color w:val="111111"/>
          <w:w w:val="101"/>
        </w:rPr>
      </w:pPr>
    </w:p>
    <w:p w14:paraId="10F416EA" w14:textId="77777777" w:rsidR="00FE498D" w:rsidRDefault="00FE498D" w:rsidP="00007D87">
      <w:pPr>
        <w:ind w:left="1260" w:hanging="720"/>
        <w:jc w:val="both"/>
        <w:rPr>
          <w:rFonts w:ascii="Trebuchet MS" w:eastAsia="Arial" w:hAnsi="Trebuchet MS" w:cs="Tahoma"/>
          <w:color w:val="111111"/>
          <w:w w:val="101"/>
        </w:rPr>
      </w:pPr>
    </w:p>
    <w:p w14:paraId="01D0B113" w14:textId="77777777" w:rsidR="00FE498D" w:rsidRDefault="00FE498D" w:rsidP="00007D87">
      <w:pPr>
        <w:ind w:left="1260" w:hanging="720"/>
        <w:jc w:val="both"/>
        <w:rPr>
          <w:rFonts w:ascii="Trebuchet MS" w:eastAsia="Arial" w:hAnsi="Trebuchet MS" w:cs="Tahoma"/>
          <w:color w:val="111111"/>
          <w:w w:val="101"/>
        </w:rPr>
      </w:pPr>
    </w:p>
    <w:p w14:paraId="4D05B06E" w14:textId="77777777" w:rsidR="00FE498D" w:rsidRDefault="00FE498D" w:rsidP="00007D87">
      <w:pPr>
        <w:ind w:left="1260" w:hanging="720"/>
        <w:jc w:val="both"/>
        <w:rPr>
          <w:rFonts w:ascii="Trebuchet MS" w:eastAsia="Arial" w:hAnsi="Trebuchet MS" w:cs="Tahoma"/>
          <w:color w:val="111111"/>
          <w:w w:val="101"/>
        </w:rPr>
      </w:pPr>
    </w:p>
    <w:p w14:paraId="4BF279FB" w14:textId="77777777" w:rsidR="00FE498D" w:rsidRDefault="00FE498D" w:rsidP="00007D87">
      <w:pPr>
        <w:ind w:left="1260" w:hanging="720"/>
        <w:jc w:val="both"/>
        <w:rPr>
          <w:rFonts w:ascii="Trebuchet MS" w:eastAsia="Arial" w:hAnsi="Trebuchet MS" w:cs="Tahoma"/>
          <w:color w:val="111111"/>
          <w:w w:val="101"/>
        </w:rPr>
      </w:pPr>
    </w:p>
    <w:p w14:paraId="65E5724C" w14:textId="77777777" w:rsidR="00FE498D" w:rsidRDefault="00FE498D" w:rsidP="00007D87">
      <w:pPr>
        <w:ind w:left="1260" w:hanging="720"/>
        <w:jc w:val="both"/>
        <w:rPr>
          <w:rFonts w:ascii="Trebuchet MS" w:eastAsia="Arial" w:hAnsi="Trebuchet MS" w:cs="Tahoma"/>
          <w:color w:val="111111"/>
          <w:w w:val="101"/>
        </w:rPr>
      </w:pPr>
    </w:p>
    <w:p w14:paraId="044FCA28" w14:textId="77777777" w:rsidR="00FE498D" w:rsidRDefault="00FE498D" w:rsidP="00007D87">
      <w:pPr>
        <w:ind w:left="1260" w:hanging="720"/>
        <w:jc w:val="both"/>
        <w:rPr>
          <w:rFonts w:ascii="Trebuchet MS" w:eastAsia="Arial" w:hAnsi="Trebuchet MS" w:cs="Tahoma"/>
          <w:color w:val="111111"/>
          <w:w w:val="101"/>
        </w:rPr>
      </w:pPr>
    </w:p>
    <w:p w14:paraId="35598170" w14:textId="77777777" w:rsidR="00FE498D" w:rsidRDefault="00FE498D" w:rsidP="00007D87">
      <w:pPr>
        <w:ind w:left="1260" w:hanging="720"/>
        <w:jc w:val="both"/>
        <w:rPr>
          <w:rFonts w:ascii="Trebuchet MS" w:eastAsia="Arial" w:hAnsi="Trebuchet MS" w:cs="Tahoma"/>
          <w:color w:val="111111"/>
          <w:w w:val="101"/>
        </w:rPr>
      </w:pPr>
    </w:p>
    <w:p w14:paraId="1020FEFA" w14:textId="77777777" w:rsidR="00FE498D" w:rsidRDefault="00FE498D" w:rsidP="00007D87">
      <w:pPr>
        <w:ind w:left="1260" w:hanging="720"/>
        <w:jc w:val="both"/>
        <w:rPr>
          <w:rFonts w:ascii="Trebuchet MS" w:eastAsia="Arial" w:hAnsi="Trebuchet MS" w:cs="Tahoma"/>
          <w:color w:val="111111"/>
          <w:w w:val="101"/>
        </w:rPr>
      </w:pPr>
    </w:p>
    <w:p w14:paraId="25F5CD06" w14:textId="77777777" w:rsidR="00947FC8" w:rsidRDefault="00947FC8" w:rsidP="00C87949">
      <w:pPr>
        <w:ind w:left="810" w:hanging="720"/>
        <w:jc w:val="both"/>
        <w:rPr>
          <w:rFonts w:ascii="Trebuchet MS" w:eastAsia="Arial" w:hAnsi="Trebuchet MS" w:cs="Tahoma"/>
          <w:b/>
          <w:color w:val="030303"/>
        </w:rPr>
      </w:pPr>
    </w:p>
    <w:p w14:paraId="2DD8A08F" w14:textId="77777777" w:rsidR="00947FC8" w:rsidRDefault="00947FC8" w:rsidP="00C87949">
      <w:pPr>
        <w:ind w:left="810" w:hanging="720"/>
        <w:jc w:val="both"/>
        <w:rPr>
          <w:rFonts w:ascii="Trebuchet MS" w:eastAsia="Arial" w:hAnsi="Trebuchet MS" w:cs="Tahoma"/>
          <w:b/>
          <w:color w:val="030303"/>
        </w:rPr>
      </w:pPr>
    </w:p>
    <w:p w14:paraId="55E395A8" w14:textId="77777777" w:rsidR="00947FC8" w:rsidRDefault="00947FC8" w:rsidP="00C87949">
      <w:pPr>
        <w:ind w:left="810" w:hanging="720"/>
        <w:jc w:val="both"/>
        <w:rPr>
          <w:rFonts w:ascii="Trebuchet MS" w:eastAsia="Arial" w:hAnsi="Trebuchet MS" w:cs="Tahoma"/>
          <w:b/>
          <w:color w:val="030303"/>
        </w:rPr>
      </w:pPr>
    </w:p>
    <w:p w14:paraId="3BB611A4" w14:textId="77777777" w:rsidR="00947FC8" w:rsidRDefault="00947FC8" w:rsidP="00C87949">
      <w:pPr>
        <w:ind w:left="810" w:hanging="720"/>
        <w:jc w:val="both"/>
        <w:rPr>
          <w:rFonts w:ascii="Trebuchet MS" w:eastAsia="Arial" w:hAnsi="Trebuchet MS" w:cs="Tahoma"/>
          <w:b/>
          <w:color w:val="030303"/>
        </w:rPr>
      </w:pPr>
    </w:p>
    <w:p w14:paraId="483F9171" w14:textId="16F1221B" w:rsidR="00045738" w:rsidRPr="00C87949" w:rsidRDefault="00C87949" w:rsidP="00C87949">
      <w:pPr>
        <w:ind w:left="810" w:hanging="720"/>
        <w:jc w:val="both"/>
        <w:rPr>
          <w:rFonts w:ascii="Trebuchet MS" w:eastAsia="Arial" w:hAnsi="Trebuchet MS" w:cs="Tahoma"/>
          <w:b/>
          <w:color w:val="030303"/>
        </w:rPr>
      </w:pPr>
      <w:r w:rsidRPr="00C87949">
        <w:rPr>
          <w:rFonts w:ascii="Trebuchet MS" w:eastAsia="Arial" w:hAnsi="Trebuchet MS" w:cs="Tahoma"/>
          <w:b/>
          <w:color w:val="030303"/>
        </w:rPr>
        <w:lastRenderedPageBreak/>
        <w:t>18.</w:t>
      </w:r>
      <w:r w:rsidRPr="00C87949">
        <w:rPr>
          <w:rFonts w:ascii="Trebuchet MS" w:eastAsia="Arial" w:hAnsi="Trebuchet MS" w:cs="Tahoma"/>
          <w:b/>
          <w:color w:val="030303"/>
        </w:rPr>
        <w:tab/>
        <w:t>Term and Termination</w:t>
      </w:r>
    </w:p>
    <w:p w14:paraId="1F198FF5"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A.</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Term.</w:t>
      </w:r>
      <w:r w:rsidRPr="00C87949">
        <w:rPr>
          <w:rFonts w:ascii="Trebuchet MS" w:eastAsia="Arial" w:hAnsi="Trebuchet MS" w:cs="Tahoma"/>
          <w:color w:val="111111"/>
          <w:w w:val="101"/>
        </w:rPr>
        <w:t xml:space="preserve">  The term of this agreement is the Period of Performance.</w:t>
      </w:r>
    </w:p>
    <w:p w14:paraId="32B479BB"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B.</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Termination.</w:t>
      </w:r>
      <w:r w:rsidRPr="00C87949">
        <w:rPr>
          <w:rFonts w:ascii="Trebuchet MS" w:eastAsia="Arial" w:hAnsi="Trebuchet MS" w:cs="Tahoma"/>
          <w:color w:val="111111"/>
          <w:w w:val="101"/>
        </w:rPr>
        <w:t xml:space="preserve">  Either Party may terminate this Agreement upon thirty (30) days advance written notice to the other Party. </w:t>
      </w:r>
    </w:p>
    <w:p w14:paraId="72766C2A" w14:textId="50AEB899" w:rsidR="00D95321"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C.</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Refund.</w:t>
      </w:r>
      <w:r w:rsidRPr="00C87949">
        <w:rPr>
          <w:rFonts w:ascii="Trebuchet MS" w:eastAsia="Arial" w:hAnsi="Trebuchet MS" w:cs="Tahoma"/>
          <w:color w:val="111111"/>
          <w:w w:val="101"/>
        </w:rPr>
        <w:t xml:space="preserve">  In the event of termination before the end of the Period of Performance, University will refund (i) all unexpended and unobligated funds; (ii) amounts paid for milestones that have not been accepted by Western Digital; and (iii) any prepaid amounts allocable to undelivered work, after withholding amounts necessary to discharge non</w:t>
      </w:r>
      <w:r w:rsidRPr="00C87949">
        <w:rPr>
          <w:rFonts w:ascii="Cambria Math" w:eastAsia="Arial" w:hAnsi="Cambria Math" w:cs="Cambria Math"/>
          <w:color w:val="111111"/>
          <w:w w:val="101"/>
        </w:rPr>
        <w:t>‑</w:t>
      </w:r>
      <w:r w:rsidRPr="00C87949">
        <w:rPr>
          <w:rFonts w:ascii="Trebuchet MS" w:eastAsia="Arial" w:hAnsi="Trebuchet MS" w:cs="Tahoma"/>
          <w:color w:val="111111"/>
          <w:w w:val="101"/>
        </w:rPr>
        <w:t>cancellable obligations.</w:t>
      </w:r>
    </w:p>
    <w:p w14:paraId="2FBFE29E" w14:textId="549DDAC8" w:rsidR="00D95321" w:rsidRPr="00C87949" w:rsidRDefault="00C87949" w:rsidP="00C87949">
      <w:pPr>
        <w:ind w:left="810" w:hanging="720"/>
        <w:jc w:val="both"/>
        <w:rPr>
          <w:rFonts w:ascii="Trebuchet MS" w:eastAsia="Arial" w:hAnsi="Trebuchet MS" w:cs="Tahoma"/>
          <w:b/>
          <w:color w:val="030303"/>
        </w:rPr>
      </w:pPr>
      <w:r w:rsidRPr="00C87949">
        <w:rPr>
          <w:rFonts w:ascii="Trebuchet MS" w:eastAsia="Arial" w:hAnsi="Trebuchet MS" w:cs="Tahoma"/>
          <w:b/>
          <w:color w:val="030303"/>
        </w:rPr>
        <w:t>19.</w:t>
      </w:r>
      <w:r w:rsidRPr="00C87949">
        <w:rPr>
          <w:rFonts w:ascii="Trebuchet MS" w:eastAsia="Arial" w:hAnsi="Trebuchet MS" w:cs="Tahoma"/>
          <w:b/>
          <w:color w:val="030303"/>
        </w:rPr>
        <w:tab/>
        <w:t>General Provisions</w:t>
      </w:r>
    </w:p>
    <w:p w14:paraId="588F3A13"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A.</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Entire Agreement.</w:t>
      </w:r>
      <w:r w:rsidRPr="00C87949">
        <w:rPr>
          <w:rFonts w:ascii="Trebuchet MS" w:eastAsia="Arial" w:hAnsi="Trebuchet MS" w:cs="Tahoma"/>
          <w:color w:val="111111"/>
          <w:w w:val="101"/>
        </w:rPr>
        <w:t xml:space="preserve">  This Agreement states the entire contract between the Parties as of the date of final signature below with respect to the subject matter of the Agreement and supersedes any previous written or oral representations, statements, negotiations, or agreements. </w:t>
      </w:r>
    </w:p>
    <w:p w14:paraId="09B3C32C"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B.</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Severability.</w:t>
      </w:r>
      <w:r w:rsidRPr="00C87949">
        <w:rPr>
          <w:rFonts w:ascii="Trebuchet MS" w:eastAsia="Arial" w:hAnsi="Trebuchet MS" w:cs="Tahoma"/>
          <w:color w:val="111111"/>
          <w:w w:val="101"/>
        </w:rPr>
        <w:t xml:space="preserve">  If a court of competent jurisdiction finds any provision of this Agreement legally invalid or unenforceable, such finding will not affect the validity or enforceability of any other provision of this Agreement, and the Parties will continue to perform their obligations under this Agreement. If the Agreement cannot be performed in the absence of the invalid or unenforceable provision, then this Agreement will terminate upon thirty (30) days advance written notice by one Party to the other Party.</w:t>
      </w:r>
    </w:p>
    <w:p w14:paraId="50532169"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C.</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Amendment.</w:t>
      </w:r>
      <w:r w:rsidRPr="00C87949">
        <w:rPr>
          <w:rFonts w:ascii="Trebuchet MS" w:eastAsia="Arial" w:hAnsi="Trebuchet MS" w:cs="Tahoma"/>
          <w:color w:val="111111"/>
          <w:w w:val="101"/>
        </w:rPr>
        <w:t xml:space="preserve">  This Agreement may be modified only by written amendment executed by the authorized representatives of both Parties.</w:t>
      </w:r>
    </w:p>
    <w:p w14:paraId="20359C5A" w14:textId="77777777" w:rsidR="00C87949" w:rsidRPr="00C87949" w:rsidRDefault="00C87949" w:rsidP="00C87949">
      <w:pPr>
        <w:ind w:left="1260" w:hanging="720"/>
        <w:jc w:val="both"/>
        <w:rPr>
          <w:rFonts w:ascii="Trebuchet MS" w:eastAsia="Arial" w:hAnsi="Trebuchet MS" w:cs="Tahoma"/>
          <w:color w:val="111111"/>
          <w:w w:val="101"/>
        </w:rPr>
      </w:pPr>
    </w:p>
    <w:p w14:paraId="43BBEF0E"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D.</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Counterparts.</w:t>
      </w:r>
      <w:r w:rsidRPr="00C87949">
        <w:rPr>
          <w:rFonts w:ascii="Trebuchet MS" w:eastAsia="Arial" w:hAnsi="Trebuchet MS" w:cs="Tahoma"/>
          <w:color w:val="111111"/>
          <w:w w:val="101"/>
        </w:rPr>
        <w:t xml:space="preserve">  The Parties may sign this Agreement in one or more counterparts, each of which constitutes an original and all of which together constitute the Agreement.</w:t>
      </w:r>
    </w:p>
    <w:p w14:paraId="640523DE"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E.</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Assignments.</w:t>
      </w:r>
      <w:r w:rsidRPr="00C87949">
        <w:rPr>
          <w:rFonts w:ascii="Trebuchet MS" w:eastAsia="Arial" w:hAnsi="Trebuchet MS" w:cs="Tahoma"/>
          <w:color w:val="111111"/>
          <w:w w:val="101"/>
        </w:rPr>
        <w:t xml:space="preserve">  Neither Party may assign this Agreement without the prior written consent of the other Party, and any attempted assignment without the other Party’s prior written consent is void; provided, however, that Sponsor may assign this Agreement to a successor to all or substantially all of the stock, assets, or business of Sponsor.</w:t>
      </w:r>
    </w:p>
    <w:p w14:paraId="441CC39B"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F.</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Force Majeure.</w:t>
      </w:r>
      <w:r w:rsidRPr="00C87949">
        <w:rPr>
          <w:rFonts w:ascii="Trebuchet MS" w:eastAsia="Arial" w:hAnsi="Trebuchet MS" w:cs="Tahoma"/>
          <w:color w:val="111111"/>
          <w:w w:val="101"/>
        </w:rPr>
        <w:t xml:space="preserve">  Each Party will be excused from performance of the Agreement to the extent that performance is prevented by conditions beyond the reasonable control of the affected Party, including but not limited to, </w:t>
      </w:r>
      <w:proofErr w:type="spellStart"/>
      <w:r w:rsidRPr="00C87949">
        <w:rPr>
          <w:rFonts w:ascii="Trebuchet MS" w:eastAsia="Arial" w:hAnsi="Trebuchet MS" w:cs="Tahoma"/>
          <w:color w:val="111111"/>
          <w:w w:val="101"/>
        </w:rPr>
        <w:t>labor</w:t>
      </w:r>
      <w:proofErr w:type="spellEnd"/>
      <w:r w:rsidRPr="00C87949">
        <w:rPr>
          <w:rFonts w:ascii="Trebuchet MS" w:eastAsia="Arial" w:hAnsi="Trebuchet MS" w:cs="Tahoma"/>
          <w:color w:val="111111"/>
          <w:w w:val="101"/>
        </w:rPr>
        <w:t xml:space="preserve"> disturbances or </w:t>
      </w:r>
      <w:proofErr w:type="spellStart"/>
      <w:r w:rsidRPr="00C87949">
        <w:rPr>
          <w:rFonts w:ascii="Trebuchet MS" w:eastAsia="Arial" w:hAnsi="Trebuchet MS" w:cs="Tahoma"/>
          <w:color w:val="111111"/>
          <w:w w:val="101"/>
        </w:rPr>
        <w:t>labor</w:t>
      </w:r>
      <w:proofErr w:type="spellEnd"/>
      <w:r w:rsidRPr="00C87949">
        <w:rPr>
          <w:rFonts w:ascii="Trebuchet MS" w:eastAsia="Arial" w:hAnsi="Trebuchet MS" w:cs="Tahoma"/>
          <w:color w:val="111111"/>
          <w:w w:val="101"/>
        </w:rPr>
        <w:t xml:space="preserve"> disputes of any kind, accidents, failure of any governmental approval required for full performance, civil disorders, acts of aggression, acts of God, explosions, failure of utilities, mechanical breakdowns, material shortages, disease, and theft.</w:t>
      </w:r>
    </w:p>
    <w:p w14:paraId="07586F78"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lastRenderedPageBreak/>
        <w:t>G.</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Governing Law.</w:t>
      </w:r>
      <w:r w:rsidRPr="00C87949">
        <w:rPr>
          <w:rFonts w:ascii="Trebuchet MS" w:eastAsia="Arial" w:hAnsi="Trebuchet MS" w:cs="Tahoma"/>
          <w:color w:val="111111"/>
          <w:w w:val="101"/>
        </w:rPr>
        <w:t xml:space="preserve">  This Agreement will be governed by and construed under the laws of Malaysia (without regards to conflicts of law rules).  Any dispute arising out of or in connection with this Agreement shall be submitted to the exclusive jurisdiction of the courts of  Malaysia.</w:t>
      </w:r>
    </w:p>
    <w:p w14:paraId="63B39126" w14:textId="52CFA462"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H</w:t>
      </w:r>
      <w:r w:rsidRPr="00C87949">
        <w:rPr>
          <w:rFonts w:ascii="Trebuchet MS" w:eastAsia="Arial" w:hAnsi="Trebuchet MS" w:cs="Tahoma"/>
          <w:color w:val="111111"/>
          <w:w w:val="101"/>
        </w:rPr>
        <w:tab/>
      </w:r>
    </w:p>
    <w:p w14:paraId="3B59FA6F"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I.</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Waiver</w:t>
      </w:r>
      <w:r w:rsidRPr="00C87949">
        <w:rPr>
          <w:rFonts w:ascii="Trebuchet MS" w:eastAsia="Arial" w:hAnsi="Trebuchet MS" w:cs="Tahoma"/>
          <w:color w:val="111111"/>
          <w:w w:val="101"/>
        </w:rPr>
        <w:t>.  No waiver of any right, remedy, power, or privilege by any Party under this Agreement shall be effective unless made in writing.  No waiver of any breach of any provision of this Agreement shall constitute a waiver of any subsequent breach of the same or of any other provision of this Agreement.</w:t>
      </w:r>
    </w:p>
    <w:p w14:paraId="5EBF5D17"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J.</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Survival.</w:t>
      </w:r>
      <w:r w:rsidRPr="00C87949">
        <w:rPr>
          <w:rFonts w:ascii="Trebuchet MS" w:eastAsia="Arial" w:hAnsi="Trebuchet MS" w:cs="Tahoma"/>
          <w:color w:val="111111"/>
          <w:w w:val="101"/>
        </w:rPr>
        <w:t xml:space="preserve">  All terms of this Agreement that are intended to survive termination or expiration in order to be effective shall survive such termination or expiration.</w:t>
      </w:r>
    </w:p>
    <w:p w14:paraId="6A3C7051" w14:textId="0024CF31"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K.</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Third Party Beneficiaries.</w:t>
      </w:r>
      <w:r w:rsidRPr="00C87949">
        <w:rPr>
          <w:rFonts w:ascii="Trebuchet MS" w:eastAsia="Arial" w:hAnsi="Trebuchet MS" w:cs="Tahoma"/>
          <w:color w:val="111111"/>
          <w:w w:val="101"/>
        </w:rPr>
        <w:t xml:space="preserve">  This Agreement does not create any rights</w:t>
      </w:r>
      <w:r>
        <w:rPr>
          <w:rFonts w:ascii="Trebuchet MS" w:eastAsia="Arial" w:hAnsi="Trebuchet MS" w:cs="Tahoma"/>
          <w:color w:val="111111"/>
          <w:w w:val="101"/>
        </w:rPr>
        <w:t xml:space="preserve"> or rights of enforcement</w:t>
      </w:r>
      <w:r w:rsidRPr="00C87949">
        <w:rPr>
          <w:rFonts w:ascii="Trebuchet MS" w:eastAsia="Arial" w:hAnsi="Trebuchet MS" w:cs="Tahoma"/>
          <w:color w:val="111111"/>
          <w:w w:val="101"/>
        </w:rPr>
        <w:t xml:space="preserve"> in third parties.</w:t>
      </w:r>
    </w:p>
    <w:p w14:paraId="4418B621" w14:textId="77777777"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L.</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Relationship of Parties.</w:t>
      </w:r>
      <w:r w:rsidRPr="00C87949">
        <w:rPr>
          <w:rFonts w:ascii="Trebuchet MS" w:eastAsia="Arial" w:hAnsi="Trebuchet MS" w:cs="Tahoma"/>
          <w:color w:val="111111"/>
          <w:w w:val="101"/>
        </w:rPr>
        <w:t xml:space="preserve">  Neither Party is an agent, employee, legal representative, partner, or joint ventures of the other Party. Neither Party has the power or right to bind or commit the other Party.</w:t>
      </w:r>
    </w:p>
    <w:p w14:paraId="14D4F854" w14:textId="26A990BC" w:rsidR="00C87949" w:rsidRPr="00C87949"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M.</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Fiscal Management.</w:t>
      </w:r>
      <w:r w:rsidRPr="00C87949">
        <w:rPr>
          <w:rFonts w:ascii="Trebuchet MS" w:eastAsia="Arial" w:hAnsi="Trebuchet MS" w:cs="Tahoma"/>
          <w:color w:val="111111"/>
          <w:w w:val="101"/>
        </w:rPr>
        <w:t xml:space="preserve">  </w:t>
      </w:r>
      <w:r>
        <w:rPr>
          <w:rFonts w:ascii="Trebuchet MS" w:eastAsia="Arial" w:hAnsi="Trebuchet MS" w:cs="Tahoma"/>
          <w:color w:val="111111"/>
          <w:w w:val="101"/>
        </w:rPr>
        <w:t>The university</w:t>
      </w:r>
      <w:r w:rsidRPr="00C87949">
        <w:rPr>
          <w:rFonts w:ascii="Trebuchet MS" w:eastAsia="Arial" w:hAnsi="Trebuchet MS" w:cs="Tahoma"/>
          <w:color w:val="111111"/>
          <w:w w:val="101"/>
        </w:rPr>
        <w:t xml:space="preserve"> will maintain complete and accurate accounting records in accordance with accepted accounting practices for institutions of higher education.  University will make the accounting records available for inspection and audit by Sponsor or its authorized agent at reasonable times upon reasonable notice at Sponsor’s expense for three (3) years following the end of University’s fiscal year in which Research Costs are incurred. </w:t>
      </w:r>
    </w:p>
    <w:p w14:paraId="2677AEE6" w14:textId="4947697C" w:rsidR="00D95321" w:rsidRDefault="00C87949" w:rsidP="00C87949">
      <w:pPr>
        <w:ind w:left="1260" w:hanging="720"/>
        <w:jc w:val="both"/>
        <w:rPr>
          <w:rFonts w:ascii="Trebuchet MS" w:eastAsia="Arial" w:hAnsi="Trebuchet MS" w:cs="Tahoma"/>
          <w:color w:val="111111"/>
          <w:w w:val="101"/>
        </w:rPr>
      </w:pPr>
      <w:r w:rsidRPr="00C87949">
        <w:rPr>
          <w:rFonts w:ascii="Trebuchet MS" w:eastAsia="Arial" w:hAnsi="Trebuchet MS" w:cs="Tahoma"/>
          <w:color w:val="111111"/>
          <w:w w:val="101"/>
        </w:rPr>
        <w:t>N.</w:t>
      </w:r>
      <w:r w:rsidRPr="00C87949">
        <w:rPr>
          <w:rFonts w:ascii="Trebuchet MS" w:eastAsia="Arial" w:hAnsi="Trebuchet MS" w:cs="Tahoma"/>
          <w:color w:val="111111"/>
          <w:w w:val="101"/>
        </w:rPr>
        <w:tab/>
      </w:r>
      <w:r w:rsidRPr="00C87949">
        <w:rPr>
          <w:rFonts w:ascii="Trebuchet MS" w:eastAsia="Arial" w:hAnsi="Trebuchet MS" w:cs="Tahoma"/>
          <w:color w:val="111111"/>
          <w:w w:val="101"/>
          <w:u w:val="single"/>
        </w:rPr>
        <w:t>Headings.</w:t>
      </w:r>
      <w:r w:rsidRPr="00C87949">
        <w:rPr>
          <w:rFonts w:ascii="Trebuchet MS" w:eastAsia="Arial" w:hAnsi="Trebuchet MS" w:cs="Tahoma"/>
          <w:color w:val="111111"/>
          <w:w w:val="101"/>
        </w:rPr>
        <w:t xml:space="preserve">  Headings in this Agreement are for reference only and are not to be used in the interpretation of this Agreement.</w:t>
      </w:r>
    </w:p>
    <w:p w14:paraId="5EBAEDA9" w14:textId="77777777" w:rsidR="00D95321" w:rsidRDefault="00D95321" w:rsidP="00DF5335">
      <w:pPr>
        <w:ind w:left="3828" w:hanging="3828"/>
        <w:jc w:val="both"/>
        <w:rPr>
          <w:rFonts w:ascii="Trebuchet MS" w:eastAsia="Arial" w:hAnsi="Trebuchet MS" w:cs="Tahoma"/>
          <w:color w:val="111111"/>
          <w:w w:val="101"/>
        </w:rPr>
      </w:pPr>
    </w:p>
    <w:p w14:paraId="59EE9FFB" w14:textId="10D0660C" w:rsidR="00D95321" w:rsidRDefault="00C87949" w:rsidP="00DF5335">
      <w:pPr>
        <w:ind w:left="3828" w:hanging="3828"/>
        <w:jc w:val="both"/>
        <w:rPr>
          <w:rFonts w:ascii="Trebuchet MS" w:eastAsia="Arial" w:hAnsi="Trebuchet MS" w:cs="Tahoma"/>
          <w:color w:val="111111"/>
          <w:w w:val="101"/>
        </w:rPr>
      </w:pPr>
      <w:r w:rsidRPr="00C87949">
        <w:rPr>
          <w:rFonts w:ascii="Trebuchet MS" w:eastAsia="Arial" w:hAnsi="Trebuchet MS" w:cs="Tahoma"/>
          <w:color w:val="111111"/>
          <w:w w:val="101"/>
        </w:rPr>
        <w:t>IN WITNESS WHEREOF, the Parties hereto have caused this Agreement to be executed by their duly authorized representatives.</w:t>
      </w:r>
    </w:p>
    <w:p w14:paraId="65A4E900" w14:textId="77777777" w:rsidR="00D95321" w:rsidRDefault="00D95321" w:rsidP="00DF5335">
      <w:pPr>
        <w:ind w:left="3828" w:hanging="3828"/>
        <w:jc w:val="both"/>
        <w:rPr>
          <w:rFonts w:ascii="Trebuchet MS" w:eastAsia="Arial" w:hAnsi="Trebuchet MS" w:cs="Tahoma"/>
          <w:color w:val="111111"/>
          <w:w w:val="101"/>
        </w:rPr>
      </w:pPr>
    </w:p>
    <w:tbl>
      <w:tblPr>
        <w:tblW w:w="4890" w:type="pct"/>
        <w:tblCellSpacing w:w="0" w:type="dxa"/>
        <w:tblCellMar>
          <w:top w:w="105" w:type="dxa"/>
          <w:left w:w="105" w:type="dxa"/>
          <w:bottom w:w="105" w:type="dxa"/>
          <w:right w:w="105" w:type="dxa"/>
        </w:tblCellMar>
        <w:tblLook w:val="0000" w:firstRow="0" w:lastRow="0" w:firstColumn="0" w:lastColumn="0" w:noHBand="0" w:noVBand="0"/>
      </w:tblPr>
      <w:tblGrid>
        <w:gridCol w:w="872"/>
        <w:gridCol w:w="2834"/>
        <w:gridCol w:w="433"/>
        <w:gridCol w:w="900"/>
        <w:gridCol w:w="3833"/>
      </w:tblGrid>
      <w:tr w:rsidR="00C87949" w:rsidRPr="009C39C5" w14:paraId="1AE98CF4" w14:textId="77777777" w:rsidTr="00C87949">
        <w:trPr>
          <w:tblCellSpacing w:w="0" w:type="dxa"/>
        </w:trPr>
        <w:tc>
          <w:tcPr>
            <w:tcW w:w="492" w:type="pct"/>
          </w:tcPr>
          <w:p w14:paraId="0F026DEE"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lastRenderedPageBreak/>
              <w:t xml:space="preserve">For </w:t>
            </w:r>
          </w:p>
        </w:tc>
        <w:tc>
          <w:tcPr>
            <w:tcW w:w="1597" w:type="pct"/>
          </w:tcPr>
          <w:p w14:paraId="6B3FFB5B" w14:textId="77777777" w:rsidR="00C87949" w:rsidRPr="009C39C5" w:rsidRDefault="00C87949" w:rsidP="004B6FD5">
            <w:pPr>
              <w:keepNext/>
              <w:keepLines/>
              <w:rPr>
                <w:rFonts w:ascii="Cambria" w:hAnsi="Cambria"/>
                <w:sz w:val="20"/>
                <w:szCs w:val="20"/>
              </w:rPr>
            </w:pPr>
            <w:r w:rsidRPr="009C39C5">
              <w:rPr>
                <w:rFonts w:ascii="Cambria" w:hAnsi="Cambria"/>
                <w:b/>
                <w:sz w:val="20"/>
                <w:szCs w:val="20"/>
              </w:rPr>
              <w:t>HGST Malaysia Sdn Bhd</w:t>
            </w:r>
            <w:r w:rsidRPr="009C39C5">
              <w:rPr>
                <w:rFonts w:ascii="Cambria" w:hAnsi="Cambria"/>
                <w:sz w:val="20"/>
                <w:szCs w:val="20"/>
              </w:rPr>
              <w:t xml:space="preserve"> </w:t>
            </w:r>
          </w:p>
          <w:p w14:paraId="109ABF3B"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(“Sponsor”):</w:t>
            </w:r>
          </w:p>
        </w:tc>
        <w:tc>
          <w:tcPr>
            <w:tcW w:w="244" w:type="pct"/>
          </w:tcPr>
          <w:p w14:paraId="1BA706F0"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w:t>
            </w:r>
          </w:p>
        </w:tc>
        <w:tc>
          <w:tcPr>
            <w:tcW w:w="507" w:type="pct"/>
          </w:tcPr>
          <w:p w14:paraId="71C1EA1E"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xml:space="preserve">For </w:t>
            </w:r>
          </w:p>
        </w:tc>
        <w:tc>
          <w:tcPr>
            <w:tcW w:w="2160" w:type="pct"/>
          </w:tcPr>
          <w:p w14:paraId="373F854C" w14:textId="77777777" w:rsidR="00C87949" w:rsidRPr="009C39C5" w:rsidRDefault="00C87949" w:rsidP="004B6FD5">
            <w:pPr>
              <w:keepNext/>
              <w:keepLines/>
              <w:rPr>
                <w:rFonts w:ascii="Cambria" w:hAnsi="Cambria"/>
                <w:sz w:val="20"/>
                <w:szCs w:val="20"/>
              </w:rPr>
            </w:pPr>
            <w:r w:rsidRPr="009C39C5">
              <w:rPr>
                <w:rFonts w:ascii="Cambria" w:hAnsi="Cambria"/>
                <w:b/>
                <w:sz w:val="20"/>
                <w:szCs w:val="20"/>
              </w:rPr>
              <w:t>UNIVERSITI MALAYSIA SARAWAK</w:t>
            </w:r>
            <w:r w:rsidRPr="009C39C5">
              <w:rPr>
                <w:rFonts w:ascii="Cambria" w:hAnsi="Cambria"/>
                <w:sz w:val="20"/>
                <w:szCs w:val="20"/>
              </w:rPr>
              <w:t>(“University”):</w:t>
            </w:r>
          </w:p>
        </w:tc>
      </w:tr>
      <w:tr w:rsidR="00C87949" w:rsidRPr="009C39C5" w14:paraId="51EAED08" w14:textId="77777777" w:rsidTr="00C87949">
        <w:trPr>
          <w:tblCellSpacing w:w="0" w:type="dxa"/>
        </w:trPr>
        <w:tc>
          <w:tcPr>
            <w:tcW w:w="492" w:type="pct"/>
          </w:tcPr>
          <w:p w14:paraId="0CD1260A" w14:textId="77777777" w:rsidR="00C87949" w:rsidRPr="009C39C5" w:rsidRDefault="00C87949" w:rsidP="004B6FD5">
            <w:pPr>
              <w:keepNext/>
              <w:keepLines/>
              <w:rPr>
                <w:rFonts w:ascii="Cambria" w:hAnsi="Cambria"/>
                <w:sz w:val="20"/>
                <w:szCs w:val="20"/>
              </w:rPr>
            </w:pPr>
          </w:p>
          <w:p w14:paraId="4EAD065A"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By:</w:t>
            </w:r>
          </w:p>
        </w:tc>
        <w:tc>
          <w:tcPr>
            <w:tcW w:w="1597" w:type="pct"/>
            <w:vAlign w:val="bottom"/>
          </w:tcPr>
          <w:p w14:paraId="5ED997CA"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xml:space="preserve">  </w:t>
            </w:r>
          </w:p>
          <w:p w14:paraId="5CA10C34" w14:textId="77777777" w:rsidR="00C87949" w:rsidRPr="009C39C5" w:rsidRDefault="00000000" w:rsidP="004B6FD5">
            <w:pPr>
              <w:keepNext/>
              <w:keepLines/>
              <w:rPr>
                <w:rFonts w:ascii="Cambria" w:hAnsi="Cambria"/>
                <w:sz w:val="20"/>
                <w:szCs w:val="20"/>
              </w:rPr>
            </w:pPr>
            <w:r>
              <w:rPr>
                <w:rFonts w:ascii="Cambria" w:hAnsi="Cambria"/>
                <w:sz w:val="20"/>
                <w:szCs w:val="20"/>
              </w:rPr>
              <w:pict w14:anchorId="7D8C8C7C">
                <v:rect id="_x0000_i1025" style="width:6in;height:.75pt" o:hralign="center" o:hrstd="t" o:hrnoshade="t" o:hr="t" fillcolor="#9d9da1" stroked="f"/>
              </w:pict>
            </w:r>
          </w:p>
        </w:tc>
        <w:tc>
          <w:tcPr>
            <w:tcW w:w="244" w:type="pct"/>
          </w:tcPr>
          <w:p w14:paraId="295E0F58"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w:t>
            </w:r>
          </w:p>
        </w:tc>
        <w:tc>
          <w:tcPr>
            <w:tcW w:w="507" w:type="pct"/>
          </w:tcPr>
          <w:p w14:paraId="187F5E64" w14:textId="77777777" w:rsidR="00C87949" w:rsidRPr="009C39C5" w:rsidRDefault="00C87949" w:rsidP="004B6FD5">
            <w:pPr>
              <w:keepNext/>
              <w:keepLines/>
              <w:rPr>
                <w:rFonts w:ascii="Cambria" w:hAnsi="Cambria"/>
                <w:sz w:val="20"/>
                <w:szCs w:val="20"/>
              </w:rPr>
            </w:pPr>
          </w:p>
          <w:p w14:paraId="6954D760"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By:</w:t>
            </w:r>
          </w:p>
        </w:tc>
        <w:tc>
          <w:tcPr>
            <w:tcW w:w="2160" w:type="pct"/>
            <w:vAlign w:val="bottom"/>
          </w:tcPr>
          <w:p w14:paraId="76D76ECA"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w:t>
            </w:r>
          </w:p>
          <w:p w14:paraId="41C23152" w14:textId="77777777" w:rsidR="00C87949" w:rsidRPr="009C39C5" w:rsidRDefault="00000000" w:rsidP="004B6FD5">
            <w:pPr>
              <w:keepNext/>
              <w:keepLines/>
              <w:rPr>
                <w:rFonts w:ascii="Cambria" w:hAnsi="Cambria"/>
                <w:sz w:val="20"/>
                <w:szCs w:val="20"/>
              </w:rPr>
            </w:pPr>
            <w:r>
              <w:rPr>
                <w:rFonts w:ascii="Cambria" w:hAnsi="Cambria"/>
                <w:sz w:val="20"/>
                <w:szCs w:val="20"/>
              </w:rPr>
              <w:pict w14:anchorId="13F65E5F">
                <v:rect id="_x0000_i1026" style="width:6in;height:.75pt" o:hralign="center" o:hrstd="t" o:hrnoshade="t" o:hr="t" fillcolor="#9d9da1" stroked="f"/>
              </w:pict>
            </w:r>
          </w:p>
        </w:tc>
      </w:tr>
      <w:tr w:rsidR="00C87949" w:rsidRPr="009C39C5" w14:paraId="15601F94" w14:textId="77777777" w:rsidTr="00C87949">
        <w:trPr>
          <w:tblCellSpacing w:w="0" w:type="dxa"/>
        </w:trPr>
        <w:tc>
          <w:tcPr>
            <w:tcW w:w="492" w:type="pct"/>
          </w:tcPr>
          <w:p w14:paraId="3C94285E" w14:textId="77777777" w:rsidR="00C87949" w:rsidRPr="009C39C5" w:rsidRDefault="00C87949" w:rsidP="004B6FD5">
            <w:pPr>
              <w:keepNext/>
              <w:keepLines/>
              <w:rPr>
                <w:rFonts w:ascii="Cambria" w:hAnsi="Cambria"/>
                <w:sz w:val="20"/>
                <w:szCs w:val="20"/>
              </w:rPr>
            </w:pPr>
          </w:p>
          <w:p w14:paraId="1ADD7D89"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Name:</w:t>
            </w:r>
          </w:p>
        </w:tc>
        <w:tc>
          <w:tcPr>
            <w:tcW w:w="1597" w:type="pct"/>
            <w:vAlign w:val="bottom"/>
          </w:tcPr>
          <w:p w14:paraId="3E25AD03" w14:textId="373BA9B5" w:rsidR="00C87949" w:rsidRPr="009C39C5" w:rsidRDefault="00C87949" w:rsidP="004B6FD5">
            <w:pPr>
              <w:keepNext/>
              <w:keepLines/>
              <w:rPr>
                <w:rFonts w:ascii="Cambria" w:hAnsi="Cambria"/>
                <w:sz w:val="20"/>
                <w:szCs w:val="20"/>
              </w:rPr>
            </w:pPr>
            <w:r w:rsidRPr="009C39C5">
              <w:rPr>
                <w:rFonts w:ascii="Cambria" w:hAnsi="Cambria"/>
                <w:sz w:val="20"/>
                <w:szCs w:val="20"/>
              </w:rPr>
              <w:t xml:space="preserve">  </w:t>
            </w:r>
          </w:p>
          <w:p w14:paraId="466B276D" w14:textId="77777777" w:rsidR="00C87949" w:rsidRPr="009C39C5" w:rsidRDefault="00000000" w:rsidP="004B6FD5">
            <w:pPr>
              <w:keepNext/>
              <w:keepLines/>
              <w:rPr>
                <w:rFonts w:ascii="Cambria" w:hAnsi="Cambria"/>
                <w:sz w:val="20"/>
                <w:szCs w:val="20"/>
              </w:rPr>
            </w:pPr>
            <w:r>
              <w:rPr>
                <w:rFonts w:ascii="Cambria" w:hAnsi="Cambria"/>
                <w:sz w:val="20"/>
                <w:szCs w:val="20"/>
              </w:rPr>
              <w:pict w14:anchorId="6D8F1696">
                <v:rect id="_x0000_i1027" style="width:6in;height:.75pt" o:hralign="center" o:hrstd="t" o:hrnoshade="t" o:hr="t" fillcolor="#9d9da1" stroked="f"/>
              </w:pict>
            </w:r>
          </w:p>
        </w:tc>
        <w:tc>
          <w:tcPr>
            <w:tcW w:w="244" w:type="pct"/>
          </w:tcPr>
          <w:p w14:paraId="17D46A8D"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w:t>
            </w:r>
          </w:p>
        </w:tc>
        <w:tc>
          <w:tcPr>
            <w:tcW w:w="507" w:type="pct"/>
          </w:tcPr>
          <w:p w14:paraId="4B08508E" w14:textId="77777777" w:rsidR="00C87949" w:rsidRPr="009C39C5" w:rsidRDefault="00C87949" w:rsidP="004B6FD5">
            <w:pPr>
              <w:keepNext/>
              <w:keepLines/>
              <w:rPr>
                <w:rFonts w:ascii="Cambria" w:hAnsi="Cambria"/>
                <w:sz w:val="20"/>
                <w:szCs w:val="20"/>
              </w:rPr>
            </w:pPr>
          </w:p>
          <w:p w14:paraId="19072D4E"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Name:</w:t>
            </w:r>
          </w:p>
        </w:tc>
        <w:tc>
          <w:tcPr>
            <w:tcW w:w="2160" w:type="pct"/>
            <w:vAlign w:val="bottom"/>
          </w:tcPr>
          <w:p w14:paraId="4361DB62"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Prof Dr Ahmad Hata Rasit</w:t>
            </w:r>
          </w:p>
          <w:p w14:paraId="1C2A1479" w14:textId="77777777" w:rsidR="00C87949" w:rsidRPr="009C39C5" w:rsidRDefault="00000000" w:rsidP="004B6FD5">
            <w:pPr>
              <w:keepNext/>
              <w:keepLines/>
              <w:rPr>
                <w:rFonts w:ascii="Cambria" w:hAnsi="Cambria"/>
                <w:sz w:val="20"/>
                <w:szCs w:val="20"/>
              </w:rPr>
            </w:pPr>
            <w:r>
              <w:rPr>
                <w:rFonts w:ascii="Cambria" w:hAnsi="Cambria"/>
                <w:sz w:val="20"/>
                <w:szCs w:val="20"/>
              </w:rPr>
              <w:pict w14:anchorId="25625B8D">
                <v:rect id="_x0000_i1028" style="width:6in;height:.75pt" o:hralign="center" o:hrstd="t" o:hrnoshade="t" o:hr="t" fillcolor="#9d9da1" stroked="f"/>
              </w:pict>
            </w:r>
          </w:p>
        </w:tc>
      </w:tr>
      <w:tr w:rsidR="00C87949" w:rsidRPr="009C39C5" w14:paraId="37196CA6" w14:textId="77777777" w:rsidTr="00C87949">
        <w:trPr>
          <w:tblCellSpacing w:w="0" w:type="dxa"/>
        </w:trPr>
        <w:tc>
          <w:tcPr>
            <w:tcW w:w="492" w:type="pct"/>
          </w:tcPr>
          <w:p w14:paraId="23A83E65" w14:textId="77777777" w:rsidR="00C87949" w:rsidRPr="009C39C5" w:rsidRDefault="00C87949" w:rsidP="004B6FD5">
            <w:pPr>
              <w:keepNext/>
              <w:keepLines/>
              <w:rPr>
                <w:rFonts w:ascii="Cambria" w:hAnsi="Cambria"/>
                <w:sz w:val="20"/>
                <w:szCs w:val="20"/>
              </w:rPr>
            </w:pPr>
          </w:p>
          <w:p w14:paraId="086E6310"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Title:</w:t>
            </w:r>
          </w:p>
        </w:tc>
        <w:tc>
          <w:tcPr>
            <w:tcW w:w="1597" w:type="pct"/>
            <w:vAlign w:val="bottom"/>
          </w:tcPr>
          <w:p w14:paraId="2AE9B794" w14:textId="77777777" w:rsidR="00C87949" w:rsidRPr="009C39C5" w:rsidRDefault="00000000" w:rsidP="004B6FD5">
            <w:pPr>
              <w:keepNext/>
              <w:keepLines/>
              <w:rPr>
                <w:rFonts w:ascii="Cambria" w:hAnsi="Cambria"/>
                <w:sz w:val="20"/>
                <w:szCs w:val="20"/>
              </w:rPr>
            </w:pPr>
            <w:r>
              <w:rPr>
                <w:rFonts w:ascii="Cambria" w:hAnsi="Cambria"/>
                <w:sz w:val="20"/>
                <w:szCs w:val="20"/>
              </w:rPr>
              <w:pict w14:anchorId="495EE8CB">
                <v:rect id="_x0000_i1029" style="width:6in;height:.75pt" o:hralign="center" o:hrstd="t" o:hrnoshade="t" o:hr="t" fillcolor="#9d9da1" stroked="f"/>
              </w:pict>
            </w:r>
          </w:p>
        </w:tc>
        <w:tc>
          <w:tcPr>
            <w:tcW w:w="244" w:type="pct"/>
          </w:tcPr>
          <w:p w14:paraId="63347318"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w:t>
            </w:r>
          </w:p>
        </w:tc>
        <w:tc>
          <w:tcPr>
            <w:tcW w:w="507" w:type="pct"/>
          </w:tcPr>
          <w:p w14:paraId="6E3040C0" w14:textId="77777777" w:rsidR="00C87949" w:rsidRPr="009C39C5" w:rsidRDefault="00C87949" w:rsidP="004B6FD5">
            <w:pPr>
              <w:keepNext/>
              <w:keepLines/>
              <w:rPr>
                <w:rFonts w:ascii="Cambria" w:hAnsi="Cambria"/>
                <w:sz w:val="20"/>
                <w:szCs w:val="20"/>
              </w:rPr>
            </w:pPr>
          </w:p>
          <w:p w14:paraId="4C30E835"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Title:</w:t>
            </w:r>
          </w:p>
        </w:tc>
        <w:tc>
          <w:tcPr>
            <w:tcW w:w="2160" w:type="pct"/>
            <w:vAlign w:val="bottom"/>
          </w:tcPr>
          <w:p w14:paraId="0B4906CF"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Vice Chancellor</w:t>
            </w:r>
          </w:p>
          <w:p w14:paraId="0B96E69B" w14:textId="77777777" w:rsidR="00C87949" w:rsidRPr="009C39C5" w:rsidRDefault="00000000" w:rsidP="004B6FD5">
            <w:pPr>
              <w:keepNext/>
              <w:keepLines/>
              <w:rPr>
                <w:rFonts w:ascii="Cambria" w:hAnsi="Cambria"/>
                <w:sz w:val="20"/>
                <w:szCs w:val="20"/>
              </w:rPr>
            </w:pPr>
            <w:r>
              <w:rPr>
                <w:rFonts w:ascii="Cambria" w:hAnsi="Cambria"/>
                <w:sz w:val="20"/>
                <w:szCs w:val="20"/>
              </w:rPr>
              <w:pict w14:anchorId="591592E7">
                <v:rect id="_x0000_i1030" style="width:6in;height:.75pt" o:hralign="center" o:hrstd="t" o:hrnoshade="t" o:hr="t" fillcolor="#9d9da1" stroked="f"/>
              </w:pict>
            </w:r>
          </w:p>
        </w:tc>
      </w:tr>
      <w:tr w:rsidR="00C87949" w:rsidRPr="009C39C5" w14:paraId="666AA009" w14:textId="77777777" w:rsidTr="00C87949">
        <w:trPr>
          <w:tblCellSpacing w:w="0" w:type="dxa"/>
        </w:trPr>
        <w:tc>
          <w:tcPr>
            <w:tcW w:w="492" w:type="pct"/>
          </w:tcPr>
          <w:p w14:paraId="6569F9D0" w14:textId="77777777" w:rsidR="00C87949" w:rsidRPr="009C39C5" w:rsidRDefault="00C87949" w:rsidP="004B6FD5">
            <w:pPr>
              <w:keepNext/>
              <w:keepLines/>
              <w:rPr>
                <w:rFonts w:ascii="Cambria" w:hAnsi="Cambria"/>
                <w:sz w:val="20"/>
                <w:szCs w:val="20"/>
              </w:rPr>
            </w:pPr>
          </w:p>
          <w:p w14:paraId="2DA194C7"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Date:</w:t>
            </w:r>
          </w:p>
        </w:tc>
        <w:tc>
          <w:tcPr>
            <w:tcW w:w="1597" w:type="pct"/>
            <w:vAlign w:val="bottom"/>
          </w:tcPr>
          <w:p w14:paraId="57A64C42" w14:textId="06EA450C" w:rsidR="00C87949" w:rsidRPr="009C39C5" w:rsidRDefault="00C87949" w:rsidP="00947FC8">
            <w:pPr>
              <w:keepNext/>
              <w:keepLines/>
              <w:rPr>
                <w:rFonts w:ascii="Cambria" w:hAnsi="Cambria"/>
                <w:sz w:val="20"/>
                <w:szCs w:val="20"/>
              </w:rPr>
            </w:pPr>
            <w:r w:rsidRPr="009C39C5">
              <w:rPr>
                <w:rFonts w:ascii="Cambria" w:hAnsi="Cambria"/>
                <w:sz w:val="20"/>
                <w:szCs w:val="20"/>
              </w:rPr>
              <w:t xml:space="preserve">  </w:t>
            </w:r>
            <w:r w:rsidR="00000000">
              <w:rPr>
                <w:rFonts w:ascii="Cambria" w:hAnsi="Cambria"/>
                <w:sz w:val="20"/>
                <w:szCs w:val="20"/>
              </w:rPr>
              <w:pict w14:anchorId="2BB19BFC">
                <v:rect id="_x0000_i1031" style="width:6in;height:.75pt" o:hralign="center" o:hrstd="t" o:hrnoshade="t" o:hr="t" fillcolor="#9d9da1" stroked="f"/>
              </w:pict>
            </w:r>
          </w:p>
        </w:tc>
        <w:tc>
          <w:tcPr>
            <w:tcW w:w="244" w:type="pct"/>
          </w:tcPr>
          <w:p w14:paraId="21C85EFD"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 </w:t>
            </w:r>
          </w:p>
        </w:tc>
        <w:tc>
          <w:tcPr>
            <w:tcW w:w="507" w:type="pct"/>
          </w:tcPr>
          <w:p w14:paraId="1EF0CFAD" w14:textId="77777777" w:rsidR="00C87949" w:rsidRPr="009C39C5" w:rsidRDefault="00C87949" w:rsidP="004B6FD5">
            <w:pPr>
              <w:keepNext/>
              <w:keepLines/>
              <w:rPr>
                <w:rFonts w:ascii="Cambria" w:hAnsi="Cambria"/>
                <w:sz w:val="20"/>
                <w:szCs w:val="20"/>
              </w:rPr>
            </w:pPr>
          </w:p>
          <w:p w14:paraId="175BE96E" w14:textId="77777777" w:rsidR="00C87949" w:rsidRPr="009C39C5" w:rsidRDefault="00C87949" w:rsidP="004B6FD5">
            <w:pPr>
              <w:keepNext/>
              <w:keepLines/>
              <w:rPr>
                <w:rFonts w:ascii="Cambria" w:hAnsi="Cambria"/>
                <w:sz w:val="20"/>
                <w:szCs w:val="20"/>
              </w:rPr>
            </w:pPr>
            <w:r w:rsidRPr="009C39C5">
              <w:rPr>
                <w:rFonts w:ascii="Cambria" w:hAnsi="Cambria"/>
                <w:sz w:val="20"/>
                <w:szCs w:val="20"/>
              </w:rPr>
              <w:t>Date:</w:t>
            </w:r>
          </w:p>
        </w:tc>
        <w:tc>
          <w:tcPr>
            <w:tcW w:w="2160" w:type="pct"/>
            <w:vAlign w:val="bottom"/>
          </w:tcPr>
          <w:p w14:paraId="5502C5C9" w14:textId="77777777" w:rsidR="00C87949" w:rsidRPr="009C39C5" w:rsidRDefault="00000000" w:rsidP="004B6FD5">
            <w:pPr>
              <w:keepNext/>
              <w:keepLines/>
              <w:rPr>
                <w:rFonts w:ascii="Cambria" w:hAnsi="Cambria"/>
                <w:sz w:val="20"/>
                <w:szCs w:val="20"/>
              </w:rPr>
            </w:pPr>
            <w:r>
              <w:rPr>
                <w:rFonts w:ascii="Cambria" w:hAnsi="Cambria"/>
                <w:sz w:val="20"/>
                <w:szCs w:val="20"/>
              </w:rPr>
              <w:pict w14:anchorId="57B9D3E2">
                <v:rect id="_x0000_i1032" style="width:6in;height:.75pt" o:hralign="center" o:hrstd="t" o:hrnoshade="t" o:hr="t" fillcolor="#9d9da1" stroked="f"/>
              </w:pict>
            </w:r>
          </w:p>
        </w:tc>
      </w:tr>
    </w:tbl>
    <w:p w14:paraId="4098A138" w14:textId="77777777" w:rsidR="00D95321" w:rsidRDefault="00D95321" w:rsidP="00DF5335">
      <w:pPr>
        <w:ind w:left="3828" w:hanging="3828"/>
        <w:jc w:val="both"/>
        <w:rPr>
          <w:rFonts w:ascii="Trebuchet MS" w:eastAsia="Arial" w:hAnsi="Trebuchet MS" w:cs="Tahoma"/>
          <w:color w:val="111111"/>
          <w:w w:val="101"/>
        </w:rPr>
      </w:pPr>
    </w:p>
    <w:p w14:paraId="20848DCD" w14:textId="77777777" w:rsidR="00D95321" w:rsidRDefault="00D95321" w:rsidP="00DF5335">
      <w:pPr>
        <w:ind w:left="3828" w:hanging="3828"/>
        <w:jc w:val="both"/>
        <w:rPr>
          <w:rFonts w:ascii="Trebuchet MS" w:eastAsia="Arial" w:hAnsi="Trebuchet MS" w:cs="Tahoma"/>
          <w:color w:val="111111"/>
          <w:w w:val="101"/>
        </w:rPr>
      </w:pPr>
    </w:p>
    <w:p w14:paraId="212B128F" w14:textId="77777777" w:rsidR="006709C6" w:rsidRDefault="006709C6">
      <w:pPr>
        <w:rPr>
          <w:rFonts w:ascii="Trebuchet MS" w:eastAsia="Arial" w:hAnsi="Trebuchet MS" w:cs="Tahoma"/>
          <w:color w:val="0E0E0E"/>
          <w:w w:val="91"/>
          <w:position w:val="-1"/>
        </w:rPr>
      </w:pPr>
      <w:r>
        <w:rPr>
          <w:rFonts w:ascii="Trebuchet MS" w:eastAsia="Arial" w:hAnsi="Trebuchet MS" w:cs="Tahoma"/>
          <w:color w:val="0E0E0E"/>
          <w:w w:val="91"/>
          <w:position w:val="-1"/>
        </w:rPr>
        <w:br w:type="page"/>
      </w:r>
    </w:p>
    <w:p w14:paraId="2F3FE276" w14:textId="352EF380"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b/>
          <w:color w:val="111111"/>
          <w:w w:val="107"/>
        </w:rPr>
        <w:lastRenderedPageBreak/>
        <w:t>IN WITNESS WHEREOF,</w:t>
      </w:r>
      <w:r w:rsidRPr="006B75AF">
        <w:rPr>
          <w:rFonts w:ascii="Trebuchet MS" w:eastAsia="Arial" w:hAnsi="Trebuchet MS" w:cs="Tahoma"/>
          <w:color w:val="111111"/>
          <w:w w:val="107"/>
        </w:rPr>
        <w:t xml:space="preserve"> the undersigned being duly authorized by their respective Institutions, have signed this Agreement.</w:t>
      </w:r>
    </w:p>
    <w:p w14:paraId="2F3FE277" w14:textId="77777777"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ab/>
      </w:r>
      <w:r w:rsidRPr="006B75AF">
        <w:rPr>
          <w:rFonts w:ascii="Trebuchet MS" w:eastAsia="Arial" w:hAnsi="Trebuchet MS" w:cs="Tahoma"/>
          <w:color w:val="111111"/>
          <w:w w:val="107"/>
        </w:rPr>
        <w:tab/>
      </w:r>
    </w:p>
    <w:p w14:paraId="2F3FE278" w14:textId="77777777"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SIGNED FOR AND ON BEHALF</w:t>
      </w:r>
    </w:p>
    <w:p w14:paraId="2F3FE279" w14:textId="77777777" w:rsidR="0047436C" w:rsidRPr="006B75AF" w:rsidRDefault="00450814" w:rsidP="0047436C">
      <w:pPr>
        <w:jc w:val="both"/>
        <w:rPr>
          <w:rFonts w:ascii="Trebuchet MS" w:eastAsia="Arial" w:hAnsi="Trebuchet MS" w:cs="Tahoma"/>
          <w:b/>
          <w:color w:val="111111"/>
          <w:w w:val="107"/>
        </w:rPr>
      </w:pPr>
      <w:r>
        <w:rPr>
          <w:rFonts w:ascii="Trebuchet MS" w:eastAsia="Arial" w:hAnsi="Trebuchet MS" w:cs="Tahoma"/>
          <w:b/>
          <w:color w:val="111111"/>
          <w:w w:val="107"/>
        </w:rPr>
        <w:t xml:space="preserve">UNIVERSITI </w:t>
      </w:r>
      <w:r w:rsidR="0047436C" w:rsidRPr="006B75AF">
        <w:rPr>
          <w:rFonts w:ascii="Trebuchet MS" w:eastAsia="Arial" w:hAnsi="Trebuchet MS" w:cs="Tahoma"/>
          <w:b/>
          <w:color w:val="111111"/>
          <w:w w:val="107"/>
        </w:rPr>
        <w:t>MALAYSIA</w:t>
      </w:r>
      <w:r>
        <w:rPr>
          <w:rFonts w:ascii="Trebuchet MS" w:eastAsia="Arial" w:hAnsi="Trebuchet MS" w:cs="Tahoma"/>
          <w:b/>
          <w:color w:val="111111"/>
          <w:w w:val="107"/>
        </w:rPr>
        <w:t xml:space="preserve"> SARAWAK</w:t>
      </w:r>
    </w:p>
    <w:p w14:paraId="2F3FE27E" w14:textId="77777777" w:rsidR="0047436C" w:rsidRPr="006B75AF" w:rsidRDefault="0047436C" w:rsidP="0047436C">
      <w:pPr>
        <w:jc w:val="both"/>
        <w:rPr>
          <w:rFonts w:ascii="Trebuchet MS" w:eastAsia="Arial" w:hAnsi="Trebuchet MS" w:cs="Tahoma"/>
          <w:color w:val="111111"/>
          <w:w w:val="107"/>
        </w:rPr>
      </w:pPr>
    </w:p>
    <w:p w14:paraId="2F3FE27F" w14:textId="3E5813C1" w:rsidR="00450814" w:rsidRDefault="00F958F9" w:rsidP="00450814">
      <w:pPr>
        <w:jc w:val="both"/>
        <w:rPr>
          <w:rFonts w:ascii="Trebuchet MS" w:eastAsia="Arial" w:hAnsi="Trebuchet MS" w:cs="Tahoma"/>
          <w:color w:val="111111"/>
          <w:w w:val="107"/>
        </w:rPr>
      </w:pPr>
      <w:r>
        <w:rPr>
          <w:rFonts w:ascii="Trebuchet MS" w:eastAsia="Arial" w:hAnsi="Trebuchet MS" w:cs="Tahoma"/>
          <w:color w:val="111111"/>
          <w:w w:val="107"/>
        </w:rPr>
        <w:t>For</w:t>
      </w:r>
      <w:r w:rsidR="00450814" w:rsidRPr="006B75AF">
        <w:rPr>
          <w:rFonts w:ascii="Trebuchet MS" w:eastAsia="Arial" w:hAnsi="Trebuchet MS" w:cs="Tahoma"/>
          <w:color w:val="111111"/>
          <w:w w:val="107"/>
        </w:rPr>
        <w:tab/>
        <w:t xml:space="preserve">         :</w:t>
      </w:r>
      <w:r w:rsidR="00450814" w:rsidRPr="006B75AF">
        <w:rPr>
          <w:rFonts w:ascii="Trebuchet MS" w:eastAsia="Arial" w:hAnsi="Trebuchet MS" w:cs="Tahoma"/>
          <w:color w:val="111111"/>
          <w:w w:val="107"/>
        </w:rPr>
        <w:tab/>
      </w:r>
      <w:r w:rsidRPr="00F958F9">
        <w:rPr>
          <w:rFonts w:ascii="Trebuchet MS" w:eastAsia="Arial" w:hAnsi="Trebuchet MS" w:cs="Tahoma"/>
          <w:color w:val="111111"/>
          <w:w w:val="107"/>
        </w:rPr>
        <w:t>UNIVERSITI MALAYSIA SARAWAK(“University”):</w:t>
      </w:r>
    </w:p>
    <w:p w14:paraId="6C25A9A3" w14:textId="2F424818" w:rsidR="00F958F9" w:rsidRPr="006B75AF" w:rsidRDefault="00F958F9" w:rsidP="00F958F9">
      <w:pPr>
        <w:jc w:val="both"/>
        <w:rPr>
          <w:rFonts w:ascii="Trebuchet MS" w:eastAsia="Arial" w:hAnsi="Trebuchet MS" w:cs="Tahoma"/>
          <w:color w:val="111111"/>
          <w:w w:val="107"/>
        </w:rPr>
      </w:pPr>
      <w:r w:rsidRPr="006B75AF">
        <w:rPr>
          <w:rFonts w:ascii="Trebuchet MS" w:eastAsia="Arial" w:hAnsi="Trebuchet MS" w:cs="Tahoma"/>
          <w:color w:val="111111"/>
          <w:w w:val="107"/>
        </w:rPr>
        <w:t>NAME</w:t>
      </w:r>
      <w:r w:rsidRPr="006B75AF">
        <w:rPr>
          <w:rFonts w:ascii="Trebuchet MS" w:eastAsia="Arial" w:hAnsi="Trebuchet MS" w:cs="Tahoma"/>
          <w:color w:val="111111"/>
          <w:w w:val="107"/>
        </w:rPr>
        <w:tab/>
        <w:t xml:space="preserve">         :</w:t>
      </w:r>
      <w:r w:rsidRPr="006B75AF">
        <w:rPr>
          <w:rFonts w:ascii="Trebuchet MS" w:eastAsia="Arial" w:hAnsi="Trebuchet MS" w:cs="Tahoma"/>
          <w:color w:val="111111"/>
          <w:w w:val="107"/>
        </w:rPr>
        <w:tab/>
      </w:r>
      <w:r>
        <w:rPr>
          <w:rFonts w:ascii="Trebuchet MS" w:eastAsia="Arial" w:hAnsi="Trebuchet MS" w:cs="Tahoma"/>
          <w:color w:val="111111"/>
          <w:w w:val="107"/>
        </w:rPr>
        <w:t>PROF. DR. AHMAD HATA BIN RASIT</w:t>
      </w:r>
    </w:p>
    <w:p w14:paraId="2F3FE280" w14:textId="53FAABD4" w:rsidR="00450814" w:rsidRPr="006B75AF" w:rsidRDefault="00450814" w:rsidP="00450814">
      <w:pPr>
        <w:jc w:val="both"/>
        <w:rPr>
          <w:rFonts w:ascii="Trebuchet MS" w:eastAsia="Arial" w:hAnsi="Trebuchet MS" w:cs="Tahoma"/>
          <w:color w:val="111111"/>
          <w:w w:val="107"/>
        </w:rPr>
      </w:pPr>
      <w:r w:rsidRPr="006B75AF">
        <w:rPr>
          <w:rFonts w:ascii="Trebuchet MS" w:eastAsia="Arial" w:hAnsi="Trebuchet MS" w:cs="Tahoma"/>
          <w:color w:val="111111"/>
          <w:w w:val="107"/>
        </w:rPr>
        <w:t>DESIGNATION:</w:t>
      </w:r>
      <w:r w:rsidRPr="006B75AF">
        <w:rPr>
          <w:rFonts w:ascii="Trebuchet MS" w:eastAsia="Arial" w:hAnsi="Trebuchet MS" w:cs="Tahoma"/>
          <w:color w:val="111111"/>
          <w:w w:val="107"/>
        </w:rPr>
        <w:tab/>
        <w:t>VICE CHANCELLOR</w:t>
      </w:r>
    </w:p>
    <w:p w14:paraId="2F3FE281" w14:textId="64678AFD" w:rsidR="00450814" w:rsidRPr="006B75AF" w:rsidRDefault="00450814" w:rsidP="00450814">
      <w:pPr>
        <w:jc w:val="both"/>
        <w:rPr>
          <w:rFonts w:ascii="Trebuchet MS" w:eastAsia="Arial" w:hAnsi="Trebuchet MS" w:cs="Tahoma"/>
          <w:color w:val="111111"/>
          <w:w w:val="107"/>
        </w:rPr>
      </w:pPr>
      <w:r>
        <w:rPr>
          <w:rFonts w:ascii="Trebuchet MS" w:eastAsia="Arial" w:hAnsi="Trebuchet MS" w:cs="Tahoma"/>
          <w:color w:val="111111"/>
          <w:w w:val="107"/>
        </w:rPr>
        <w:t>DATE</w:t>
      </w:r>
      <w:r>
        <w:rPr>
          <w:rFonts w:ascii="Trebuchet MS" w:eastAsia="Arial" w:hAnsi="Trebuchet MS" w:cs="Tahoma"/>
          <w:color w:val="111111"/>
          <w:w w:val="107"/>
        </w:rPr>
        <w:tab/>
      </w:r>
      <w:r w:rsidR="00F958F9">
        <w:rPr>
          <w:rFonts w:ascii="Trebuchet MS" w:eastAsia="Arial" w:hAnsi="Trebuchet MS" w:cs="Tahoma"/>
          <w:color w:val="111111"/>
          <w:w w:val="107"/>
        </w:rPr>
        <w:tab/>
      </w:r>
      <w:r>
        <w:rPr>
          <w:rFonts w:ascii="Trebuchet MS" w:eastAsia="Arial" w:hAnsi="Trebuchet MS" w:cs="Tahoma"/>
          <w:color w:val="111111"/>
          <w:w w:val="107"/>
        </w:rPr>
        <w:t>:</w:t>
      </w:r>
      <w:r w:rsidR="00F958F9">
        <w:rPr>
          <w:rFonts w:ascii="Trebuchet MS" w:eastAsia="Arial" w:hAnsi="Trebuchet MS" w:cs="Tahoma"/>
          <w:color w:val="111111"/>
          <w:w w:val="107"/>
        </w:rPr>
        <w:tab/>
      </w:r>
    </w:p>
    <w:p w14:paraId="2F3FE283" w14:textId="272506FF" w:rsidR="00450814" w:rsidRPr="006B75AF" w:rsidRDefault="00450814" w:rsidP="00F958F9">
      <w:pPr>
        <w:jc w:val="both"/>
        <w:rPr>
          <w:rFonts w:ascii="Trebuchet MS" w:eastAsia="Arial" w:hAnsi="Trebuchet MS" w:cs="Tahoma"/>
          <w:color w:val="111111"/>
          <w:w w:val="107"/>
        </w:rPr>
      </w:pPr>
      <w:r w:rsidRPr="006B75AF">
        <w:rPr>
          <w:rFonts w:ascii="Trebuchet MS" w:eastAsia="Arial" w:hAnsi="Trebuchet MS" w:cs="Tahoma"/>
          <w:color w:val="111111"/>
          <w:w w:val="107"/>
        </w:rPr>
        <w:tab/>
      </w:r>
    </w:p>
    <w:p w14:paraId="2F3FE286" w14:textId="77777777" w:rsidR="00450814" w:rsidRPr="006B75AF" w:rsidRDefault="00450814" w:rsidP="00450814">
      <w:pPr>
        <w:jc w:val="both"/>
        <w:rPr>
          <w:rFonts w:ascii="Trebuchet MS" w:eastAsia="Arial" w:hAnsi="Trebuchet MS" w:cs="Tahoma"/>
          <w:color w:val="111111"/>
          <w:w w:val="107"/>
        </w:rPr>
      </w:pPr>
      <w:r w:rsidRPr="006B75AF">
        <w:rPr>
          <w:rFonts w:ascii="Trebuchet MS" w:eastAsia="Arial" w:hAnsi="Trebuchet MS" w:cs="Tahoma"/>
          <w:color w:val="111111"/>
          <w:w w:val="107"/>
        </w:rPr>
        <w:t>IN THE PRESENCE OF</w:t>
      </w:r>
    </w:p>
    <w:p w14:paraId="2F3FE287" w14:textId="77777777" w:rsidR="00450814" w:rsidRPr="006B75AF" w:rsidRDefault="00450814" w:rsidP="00450814">
      <w:pPr>
        <w:jc w:val="both"/>
        <w:rPr>
          <w:rFonts w:ascii="Trebuchet MS" w:eastAsia="Arial" w:hAnsi="Trebuchet MS" w:cs="Tahoma"/>
          <w:color w:val="111111"/>
          <w:w w:val="107"/>
        </w:rPr>
      </w:pPr>
    </w:p>
    <w:p w14:paraId="2F3FE28C" w14:textId="0FA65624" w:rsidR="00450814" w:rsidRPr="006B75AF" w:rsidRDefault="00450814" w:rsidP="00450814">
      <w:pPr>
        <w:jc w:val="both"/>
        <w:rPr>
          <w:rFonts w:ascii="Trebuchet MS" w:eastAsia="Arial" w:hAnsi="Trebuchet MS" w:cs="Tahoma"/>
          <w:color w:val="111111"/>
          <w:w w:val="107"/>
        </w:rPr>
      </w:pPr>
      <w:r w:rsidRPr="006B75AF">
        <w:rPr>
          <w:rFonts w:ascii="Trebuchet MS" w:eastAsia="Arial" w:hAnsi="Trebuchet MS" w:cs="Tahoma"/>
          <w:color w:val="111111"/>
          <w:w w:val="107"/>
        </w:rPr>
        <w:t>NAME</w:t>
      </w:r>
      <w:r w:rsidRPr="006B75AF">
        <w:rPr>
          <w:rFonts w:ascii="Trebuchet MS" w:eastAsia="Arial" w:hAnsi="Trebuchet MS" w:cs="Tahoma"/>
          <w:color w:val="111111"/>
          <w:w w:val="107"/>
        </w:rPr>
        <w:tab/>
        <w:t xml:space="preserve">         :</w:t>
      </w:r>
      <w:r w:rsidRPr="006B75AF">
        <w:rPr>
          <w:rFonts w:ascii="Trebuchet MS" w:eastAsia="Arial" w:hAnsi="Trebuchet MS" w:cs="Tahoma"/>
          <w:color w:val="111111"/>
          <w:w w:val="107"/>
        </w:rPr>
        <w:tab/>
        <w:t xml:space="preserve">PROF </w:t>
      </w:r>
      <w:r w:rsidR="0023311A">
        <w:rPr>
          <w:rFonts w:ascii="Trebuchet MS" w:eastAsia="Arial" w:hAnsi="Trebuchet MS" w:cs="Tahoma"/>
          <w:color w:val="111111"/>
          <w:w w:val="107"/>
        </w:rPr>
        <w:t xml:space="preserve">IR </w:t>
      </w:r>
      <w:r w:rsidRPr="006B75AF">
        <w:rPr>
          <w:rFonts w:ascii="Trebuchet MS" w:eastAsia="Arial" w:hAnsi="Trebuchet MS" w:cs="Tahoma"/>
          <w:color w:val="111111"/>
          <w:w w:val="107"/>
        </w:rPr>
        <w:t xml:space="preserve">DR </w:t>
      </w:r>
      <w:r w:rsidR="00412320">
        <w:rPr>
          <w:rFonts w:ascii="Trebuchet MS" w:eastAsia="Arial" w:hAnsi="Trebuchet MS" w:cs="Tahoma"/>
          <w:color w:val="111111"/>
          <w:w w:val="107"/>
        </w:rPr>
        <w:t>SITI NOOR LINDA TAIB</w:t>
      </w:r>
    </w:p>
    <w:p w14:paraId="2F3FE28D" w14:textId="77777777" w:rsidR="00450814" w:rsidRPr="006B75AF" w:rsidRDefault="00450814" w:rsidP="00450814">
      <w:pPr>
        <w:jc w:val="both"/>
        <w:rPr>
          <w:rFonts w:ascii="Trebuchet MS" w:eastAsia="Arial" w:hAnsi="Trebuchet MS" w:cs="Tahoma"/>
          <w:color w:val="111111"/>
          <w:w w:val="107"/>
        </w:rPr>
      </w:pPr>
      <w:r w:rsidRPr="006B75AF">
        <w:rPr>
          <w:rFonts w:ascii="Trebuchet MS" w:eastAsia="Arial" w:hAnsi="Trebuchet MS" w:cs="Tahoma"/>
          <w:color w:val="111111"/>
          <w:w w:val="107"/>
        </w:rPr>
        <w:t>DESIGNATION</w:t>
      </w:r>
      <w:r w:rsidRPr="006B75AF">
        <w:rPr>
          <w:rFonts w:ascii="Trebuchet MS" w:eastAsia="Arial" w:hAnsi="Trebuchet MS" w:cs="Tahoma"/>
          <w:color w:val="111111"/>
          <w:w w:val="107"/>
        </w:rPr>
        <w:tab/>
        <w:t>:</w:t>
      </w:r>
      <w:r w:rsidRPr="006B75AF">
        <w:rPr>
          <w:rFonts w:ascii="Trebuchet MS" w:eastAsia="Arial" w:hAnsi="Trebuchet MS" w:cs="Tahoma"/>
          <w:color w:val="111111"/>
          <w:w w:val="107"/>
        </w:rPr>
        <w:tab/>
        <w:t>DEPUTY VICE CHANCELLOR (RESEARCH AND INNOVATION)</w:t>
      </w:r>
    </w:p>
    <w:p w14:paraId="2F3FE291" w14:textId="172ABDF1" w:rsidR="00604F7F" w:rsidRPr="006B75AF" w:rsidRDefault="0047436C" w:rsidP="00F958F9">
      <w:pPr>
        <w:jc w:val="both"/>
        <w:rPr>
          <w:rFonts w:ascii="Trebuchet MS" w:eastAsia="Arial" w:hAnsi="Trebuchet MS" w:cs="Tahoma"/>
          <w:color w:val="111111"/>
          <w:w w:val="107"/>
        </w:rPr>
      </w:pPr>
      <w:r w:rsidRPr="006B75AF">
        <w:rPr>
          <w:rFonts w:ascii="Trebuchet MS" w:eastAsia="Arial" w:hAnsi="Trebuchet MS" w:cs="Tahoma"/>
          <w:color w:val="111111"/>
          <w:w w:val="107"/>
        </w:rPr>
        <w:tab/>
      </w:r>
    </w:p>
    <w:p w14:paraId="2F3FE292" w14:textId="77777777"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SIGNED FOR AND ON BEHALF</w:t>
      </w:r>
    </w:p>
    <w:p w14:paraId="2F3FE295" w14:textId="428C0455" w:rsidR="0047436C" w:rsidRPr="006B75AF" w:rsidRDefault="00947FC8" w:rsidP="00F958F9">
      <w:pPr>
        <w:jc w:val="both"/>
        <w:rPr>
          <w:rFonts w:ascii="Trebuchet MS" w:eastAsia="Arial" w:hAnsi="Trebuchet MS" w:cs="Tahoma"/>
          <w:color w:val="111111"/>
          <w:w w:val="107"/>
        </w:rPr>
      </w:pPr>
      <w:r>
        <w:rPr>
          <w:rFonts w:ascii="Trebuchet MS" w:eastAsia="Arial" w:hAnsi="Trebuchet MS" w:cs="Tahoma"/>
          <w:b/>
          <w:color w:val="111111"/>
          <w:w w:val="107"/>
        </w:rPr>
        <w:t>…………………………………………</w:t>
      </w:r>
      <w:r w:rsidR="00F958F9" w:rsidRPr="00F958F9">
        <w:rPr>
          <w:rFonts w:ascii="Trebuchet MS" w:eastAsia="Arial" w:hAnsi="Trebuchet MS" w:cs="Tahoma"/>
          <w:b/>
          <w:color w:val="111111"/>
          <w:w w:val="107"/>
        </w:rPr>
        <w:t xml:space="preserve"> (“SPONSOR”):</w:t>
      </w:r>
    </w:p>
    <w:p w14:paraId="2F3FE296" w14:textId="77777777" w:rsidR="0047436C" w:rsidRPr="006B75AF" w:rsidRDefault="0047436C" w:rsidP="0047436C">
      <w:pPr>
        <w:jc w:val="both"/>
        <w:rPr>
          <w:rFonts w:ascii="Trebuchet MS" w:eastAsia="Arial" w:hAnsi="Trebuchet MS" w:cs="Tahoma"/>
          <w:color w:val="111111"/>
          <w:w w:val="107"/>
        </w:rPr>
      </w:pPr>
    </w:p>
    <w:p w14:paraId="0224AEBA" w14:textId="77777777" w:rsidR="00947FC8"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NAME</w:t>
      </w:r>
      <w:r w:rsidRPr="006B75AF">
        <w:rPr>
          <w:rFonts w:ascii="Trebuchet MS" w:eastAsia="Arial" w:hAnsi="Trebuchet MS" w:cs="Tahoma"/>
          <w:color w:val="111111"/>
          <w:w w:val="107"/>
        </w:rPr>
        <w:tab/>
      </w:r>
      <w:r w:rsidR="00F958F9">
        <w:rPr>
          <w:rFonts w:ascii="Trebuchet MS" w:eastAsia="Arial" w:hAnsi="Trebuchet MS" w:cs="Tahoma"/>
          <w:color w:val="111111"/>
          <w:w w:val="107"/>
        </w:rPr>
        <w:tab/>
      </w:r>
      <w:r w:rsidRPr="00E42D75">
        <w:rPr>
          <w:rFonts w:ascii="Trebuchet MS" w:eastAsia="Arial" w:hAnsi="Trebuchet MS" w:cs="Tahoma"/>
          <w:color w:val="111111"/>
          <w:w w:val="107"/>
        </w:rPr>
        <w:t>:</w:t>
      </w:r>
      <w:r w:rsidR="00242D72" w:rsidRPr="00E42D75">
        <w:rPr>
          <w:rFonts w:ascii="Trebuchet MS" w:eastAsia="Arial" w:hAnsi="Trebuchet MS" w:cs="Tahoma"/>
          <w:color w:val="111111"/>
          <w:w w:val="107"/>
        </w:rPr>
        <w:t xml:space="preserve"> </w:t>
      </w:r>
      <w:r w:rsidR="00F958F9" w:rsidRPr="00F958F9">
        <w:rPr>
          <w:rFonts w:ascii="Trebuchet MS" w:eastAsia="Arial" w:hAnsi="Trebuchet MS" w:cs="Tahoma"/>
          <w:color w:val="111111"/>
          <w:w w:val="107"/>
        </w:rPr>
        <w:t xml:space="preserve"> </w:t>
      </w:r>
    </w:p>
    <w:p w14:paraId="2F3FE29A" w14:textId="544FD003" w:rsidR="0047436C" w:rsidRPr="006B75AF" w:rsidRDefault="0047436C" w:rsidP="0047436C">
      <w:pPr>
        <w:jc w:val="both"/>
        <w:rPr>
          <w:rFonts w:ascii="Trebuchet MS" w:eastAsia="Arial" w:hAnsi="Trebuchet MS" w:cs="Tahoma"/>
          <w:color w:val="111111"/>
          <w:w w:val="107"/>
        </w:rPr>
      </w:pPr>
      <w:r w:rsidRPr="00E42D75">
        <w:rPr>
          <w:rFonts w:ascii="Trebuchet MS" w:eastAsia="Arial" w:hAnsi="Trebuchet MS" w:cs="Tahoma"/>
          <w:color w:val="111111"/>
          <w:w w:val="107"/>
        </w:rPr>
        <w:t>DESIGNATION</w:t>
      </w:r>
      <w:r w:rsidRPr="00E42D75">
        <w:rPr>
          <w:rFonts w:ascii="Trebuchet MS" w:eastAsia="Arial" w:hAnsi="Trebuchet MS" w:cs="Tahoma"/>
          <w:color w:val="111111"/>
          <w:w w:val="107"/>
        </w:rPr>
        <w:tab/>
        <w:t>:</w:t>
      </w:r>
      <w:r w:rsidR="00F958F9" w:rsidRPr="00E42D75">
        <w:rPr>
          <w:rFonts w:ascii="Trebuchet MS" w:eastAsia="Arial" w:hAnsi="Trebuchet MS" w:cs="Tahoma"/>
          <w:color w:val="111111"/>
          <w:w w:val="107"/>
        </w:rPr>
        <w:t xml:space="preserve"> </w:t>
      </w:r>
      <w:r w:rsidR="00F958F9">
        <w:rPr>
          <w:rFonts w:ascii="Trebuchet MS" w:eastAsia="Arial" w:hAnsi="Trebuchet MS" w:cs="Tahoma"/>
          <w:color w:val="111111"/>
          <w:w w:val="107"/>
        </w:rPr>
        <w:t xml:space="preserve"> </w:t>
      </w:r>
      <w:r w:rsidRPr="006B75AF">
        <w:rPr>
          <w:rFonts w:ascii="Trebuchet MS" w:eastAsia="Arial" w:hAnsi="Trebuchet MS" w:cs="Tahoma"/>
          <w:color w:val="111111"/>
          <w:w w:val="107"/>
        </w:rPr>
        <w:tab/>
      </w:r>
    </w:p>
    <w:p w14:paraId="2F3FE29F" w14:textId="14EBF702" w:rsidR="0047436C" w:rsidRPr="006B75AF" w:rsidRDefault="00450814" w:rsidP="00F958F9">
      <w:pPr>
        <w:jc w:val="both"/>
        <w:rPr>
          <w:rFonts w:ascii="Trebuchet MS" w:eastAsia="Arial" w:hAnsi="Trebuchet MS" w:cs="Tahoma"/>
          <w:color w:val="111111"/>
          <w:w w:val="107"/>
        </w:rPr>
      </w:pPr>
      <w:r>
        <w:rPr>
          <w:rFonts w:ascii="Trebuchet MS" w:eastAsia="Arial" w:hAnsi="Trebuchet MS" w:cs="Tahoma"/>
          <w:color w:val="111111"/>
          <w:w w:val="107"/>
        </w:rPr>
        <w:t>DATE</w:t>
      </w:r>
      <w:r w:rsidR="0047436C" w:rsidRPr="006B75AF">
        <w:rPr>
          <w:rFonts w:ascii="Trebuchet MS" w:eastAsia="Arial" w:hAnsi="Trebuchet MS" w:cs="Tahoma"/>
          <w:color w:val="111111"/>
          <w:w w:val="107"/>
        </w:rPr>
        <w:tab/>
      </w:r>
      <w:r w:rsidR="00F958F9">
        <w:rPr>
          <w:rFonts w:ascii="Trebuchet MS" w:eastAsia="Arial" w:hAnsi="Trebuchet MS" w:cs="Tahoma"/>
          <w:color w:val="111111"/>
          <w:w w:val="107"/>
        </w:rPr>
        <w:tab/>
      </w:r>
      <w:r w:rsidR="0047436C" w:rsidRPr="006B75AF">
        <w:rPr>
          <w:rFonts w:ascii="Trebuchet MS" w:eastAsia="Arial" w:hAnsi="Trebuchet MS" w:cs="Tahoma"/>
          <w:color w:val="111111"/>
          <w:w w:val="107"/>
        </w:rPr>
        <w:t>:</w:t>
      </w:r>
      <w:r w:rsidR="00F958F9">
        <w:rPr>
          <w:rFonts w:ascii="Trebuchet MS" w:eastAsia="Arial" w:hAnsi="Trebuchet MS" w:cs="Tahoma"/>
          <w:color w:val="111111"/>
          <w:w w:val="107"/>
        </w:rPr>
        <w:t xml:space="preserve">  </w:t>
      </w:r>
      <w:r w:rsidR="0047436C" w:rsidRPr="006B75AF">
        <w:rPr>
          <w:rFonts w:ascii="Trebuchet MS" w:eastAsia="Arial" w:hAnsi="Trebuchet MS" w:cs="Tahoma"/>
          <w:color w:val="111111"/>
          <w:w w:val="107"/>
        </w:rPr>
        <w:tab/>
      </w:r>
    </w:p>
    <w:p w14:paraId="2F3FE2A0" w14:textId="77777777"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IN THE PRESENCE OF</w:t>
      </w:r>
    </w:p>
    <w:p w14:paraId="2F3FE2A5" w14:textId="77777777" w:rsidR="0047436C" w:rsidRPr="006B75AF" w:rsidRDefault="0047436C" w:rsidP="0047436C">
      <w:pPr>
        <w:jc w:val="both"/>
        <w:rPr>
          <w:rFonts w:ascii="Trebuchet MS" w:eastAsia="Arial" w:hAnsi="Trebuchet MS" w:cs="Tahoma"/>
          <w:color w:val="111111"/>
          <w:w w:val="107"/>
        </w:rPr>
      </w:pPr>
    </w:p>
    <w:p w14:paraId="2F3FE2A6" w14:textId="3B6FD222"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NAME</w:t>
      </w:r>
      <w:r w:rsidRPr="006B75AF">
        <w:rPr>
          <w:rFonts w:ascii="Trebuchet MS" w:eastAsia="Arial" w:hAnsi="Trebuchet MS" w:cs="Tahoma"/>
          <w:color w:val="111111"/>
          <w:w w:val="107"/>
        </w:rPr>
        <w:tab/>
        <w:t>:</w:t>
      </w:r>
      <w:r w:rsidR="007C7C7E">
        <w:rPr>
          <w:rFonts w:ascii="Trebuchet MS" w:eastAsia="Arial" w:hAnsi="Trebuchet MS" w:cs="Tahoma"/>
          <w:color w:val="111111"/>
          <w:w w:val="107"/>
        </w:rPr>
        <w:t xml:space="preserve"> </w:t>
      </w:r>
      <w:r w:rsidRPr="006B75AF">
        <w:rPr>
          <w:rFonts w:ascii="Trebuchet MS" w:eastAsia="Arial" w:hAnsi="Trebuchet MS" w:cs="Tahoma"/>
          <w:color w:val="111111"/>
          <w:w w:val="107"/>
        </w:rPr>
        <w:tab/>
      </w:r>
    </w:p>
    <w:p w14:paraId="2F3FE2A7" w14:textId="6F37F33D"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DESIGNATION</w:t>
      </w:r>
      <w:r w:rsidRPr="006B75AF">
        <w:rPr>
          <w:rFonts w:ascii="Trebuchet MS" w:eastAsia="Arial" w:hAnsi="Trebuchet MS" w:cs="Tahoma"/>
          <w:color w:val="111111"/>
          <w:w w:val="107"/>
        </w:rPr>
        <w:tab/>
        <w:t>:</w:t>
      </w:r>
      <w:r w:rsidR="004D2CE4">
        <w:rPr>
          <w:rFonts w:ascii="Trebuchet MS" w:eastAsia="Arial" w:hAnsi="Trebuchet MS" w:cs="Tahoma"/>
          <w:color w:val="111111"/>
          <w:w w:val="107"/>
        </w:rPr>
        <w:t xml:space="preserve"> </w:t>
      </w:r>
    </w:p>
    <w:p w14:paraId="2F3FE2A8" w14:textId="77777777" w:rsidR="0047436C" w:rsidRPr="006B75AF" w:rsidRDefault="0047436C" w:rsidP="0047436C">
      <w:pPr>
        <w:jc w:val="both"/>
        <w:rPr>
          <w:rFonts w:ascii="Trebuchet MS" w:eastAsia="Arial" w:hAnsi="Trebuchet MS" w:cs="Tahoma"/>
          <w:color w:val="111111"/>
          <w:w w:val="107"/>
        </w:rPr>
      </w:pPr>
      <w:r w:rsidRPr="006B75AF">
        <w:rPr>
          <w:rFonts w:ascii="Trebuchet MS" w:eastAsia="Arial" w:hAnsi="Trebuchet MS" w:cs="Tahoma"/>
          <w:color w:val="111111"/>
          <w:w w:val="107"/>
        </w:rPr>
        <w:tab/>
      </w:r>
    </w:p>
    <w:p w14:paraId="2F3FE2A9" w14:textId="77777777" w:rsidR="0047436C" w:rsidRPr="006B75AF" w:rsidRDefault="0047436C" w:rsidP="0047436C">
      <w:pPr>
        <w:jc w:val="both"/>
        <w:rPr>
          <w:rFonts w:ascii="Trebuchet MS" w:eastAsia="Arial" w:hAnsi="Trebuchet MS" w:cs="Tahoma"/>
          <w:color w:val="111111"/>
          <w:w w:val="107"/>
        </w:rPr>
      </w:pPr>
    </w:p>
    <w:p w14:paraId="2F3FE2AA" w14:textId="77777777" w:rsidR="0047436C" w:rsidRPr="006B75AF" w:rsidRDefault="0047436C" w:rsidP="0047436C">
      <w:pPr>
        <w:jc w:val="both"/>
        <w:rPr>
          <w:rFonts w:ascii="Trebuchet MS" w:eastAsia="Arial" w:hAnsi="Trebuchet MS" w:cs="Tahoma"/>
          <w:color w:val="111111"/>
          <w:w w:val="107"/>
        </w:rPr>
      </w:pPr>
    </w:p>
    <w:p w14:paraId="2F3FE2AB" w14:textId="77777777" w:rsidR="0047436C" w:rsidRPr="006B75AF" w:rsidRDefault="0047436C" w:rsidP="0047436C">
      <w:pPr>
        <w:jc w:val="both"/>
        <w:rPr>
          <w:rFonts w:ascii="Trebuchet MS" w:eastAsia="Arial" w:hAnsi="Trebuchet MS" w:cs="Tahoma"/>
          <w:color w:val="111111"/>
          <w:w w:val="107"/>
        </w:rPr>
      </w:pPr>
    </w:p>
    <w:p w14:paraId="2F3FE2AC" w14:textId="77777777" w:rsidR="00604F7F" w:rsidRPr="006B75AF" w:rsidRDefault="00604F7F" w:rsidP="0047436C">
      <w:pPr>
        <w:jc w:val="both"/>
        <w:rPr>
          <w:rFonts w:ascii="Trebuchet MS" w:eastAsia="Arial" w:hAnsi="Trebuchet MS" w:cs="Tahoma"/>
          <w:color w:val="111111"/>
          <w:w w:val="107"/>
        </w:rPr>
      </w:pPr>
    </w:p>
    <w:p w14:paraId="2F3FE2AD" w14:textId="77777777" w:rsidR="00604F7F" w:rsidRPr="006B75AF" w:rsidRDefault="00604F7F" w:rsidP="0047436C">
      <w:pPr>
        <w:jc w:val="both"/>
        <w:rPr>
          <w:rFonts w:ascii="Trebuchet MS" w:eastAsia="Arial" w:hAnsi="Trebuchet MS" w:cs="Tahoma"/>
          <w:color w:val="111111"/>
          <w:w w:val="107"/>
        </w:rPr>
      </w:pPr>
    </w:p>
    <w:p w14:paraId="169B98D7" w14:textId="77777777" w:rsidR="00DD5F5F" w:rsidRDefault="00DD5F5F">
      <w:pPr>
        <w:rPr>
          <w:rFonts w:ascii="Trebuchet MS" w:eastAsia="Arial" w:hAnsi="Trebuchet MS" w:cs="Tahoma"/>
          <w:b/>
          <w:color w:val="111111"/>
          <w:w w:val="107"/>
          <w:u w:val="single"/>
        </w:rPr>
      </w:pPr>
      <w:r>
        <w:rPr>
          <w:rFonts w:ascii="Trebuchet MS" w:eastAsia="Arial" w:hAnsi="Trebuchet MS" w:cs="Tahoma"/>
          <w:b/>
          <w:color w:val="111111"/>
          <w:w w:val="107"/>
          <w:u w:val="single"/>
        </w:rPr>
        <w:br w:type="page"/>
      </w:r>
    </w:p>
    <w:p w14:paraId="1DEEB4E6" w14:textId="77777777" w:rsidR="00FA5ADF" w:rsidRPr="00FA5ADF" w:rsidRDefault="00FA5ADF" w:rsidP="00FA5ADF">
      <w:pPr>
        <w:rPr>
          <w:rFonts w:ascii="Trebuchet MS" w:eastAsia="Arial" w:hAnsi="Trebuchet MS" w:cs="Tahoma"/>
          <w:b/>
          <w:color w:val="111111"/>
          <w:w w:val="107"/>
          <w:u w:val="single"/>
        </w:rPr>
      </w:pPr>
      <w:r w:rsidRPr="00FA5ADF">
        <w:rPr>
          <w:rFonts w:ascii="Trebuchet MS" w:eastAsia="Arial" w:hAnsi="Trebuchet MS" w:cs="Tahoma"/>
          <w:b/>
          <w:color w:val="111111"/>
          <w:w w:val="107"/>
          <w:u w:val="single"/>
        </w:rPr>
        <w:lastRenderedPageBreak/>
        <w:t>Exhibit A</w:t>
      </w:r>
    </w:p>
    <w:p w14:paraId="699EA98E" w14:textId="77777777" w:rsidR="00FA5ADF" w:rsidRPr="00FA5ADF" w:rsidRDefault="00FA5ADF" w:rsidP="00FA5ADF">
      <w:pPr>
        <w:rPr>
          <w:rFonts w:ascii="Trebuchet MS" w:eastAsia="Arial" w:hAnsi="Trebuchet MS" w:cs="Tahoma"/>
          <w:b/>
          <w:color w:val="111111"/>
          <w:w w:val="107"/>
          <w:u w:val="single"/>
        </w:rPr>
      </w:pPr>
      <w:r w:rsidRPr="00FA5ADF">
        <w:rPr>
          <w:rFonts w:ascii="Trebuchet MS" w:eastAsia="Arial" w:hAnsi="Trebuchet MS" w:cs="Tahoma"/>
          <w:b/>
          <w:color w:val="111111"/>
          <w:w w:val="107"/>
          <w:u w:val="single"/>
        </w:rPr>
        <w:t>Statement of Work</w:t>
      </w:r>
    </w:p>
    <w:p w14:paraId="2F422F74" w14:textId="77777777" w:rsidR="00FA5ADF" w:rsidRPr="00FA5ADF" w:rsidRDefault="00FA5ADF" w:rsidP="00FA5ADF">
      <w:pPr>
        <w:rPr>
          <w:rFonts w:ascii="Trebuchet MS" w:eastAsia="Arial" w:hAnsi="Trebuchet MS" w:cs="Tahoma"/>
          <w:b/>
          <w:color w:val="111111"/>
          <w:w w:val="107"/>
          <w:u w:val="single"/>
        </w:rPr>
      </w:pPr>
    </w:p>
    <w:p w14:paraId="7308C44A" w14:textId="0686E8EA" w:rsidR="00FA5ADF" w:rsidRDefault="00777791" w:rsidP="00FA5ADF">
      <w:pPr>
        <w:jc w:val="center"/>
        <w:rPr>
          <w:rFonts w:ascii="Trebuchet MS" w:eastAsia="Arial" w:hAnsi="Trebuchet MS" w:cs="Tahoma"/>
          <w:b/>
          <w:color w:val="111111"/>
          <w:w w:val="107"/>
          <w:u w:val="single"/>
        </w:rPr>
      </w:pPr>
      <w:proofErr w:type="spellStart"/>
      <w:r>
        <w:rPr>
          <w:rFonts w:ascii="Trebuchet MS" w:eastAsia="Arial" w:hAnsi="Trebuchet MS" w:cs="Tahoma"/>
          <w:b/>
          <w:color w:val="111111"/>
          <w:w w:val="107"/>
          <w:u w:val="single"/>
        </w:rPr>
        <w:t>Titile</w:t>
      </w:r>
      <w:proofErr w:type="spellEnd"/>
      <w:r>
        <w:rPr>
          <w:rFonts w:ascii="Trebuchet MS" w:eastAsia="Arial" w:hAnsi="Trebuchet MS" w:cs="Tahoma"/>
          <w:b/>
          <w:color w:val="111111"/>
          <w:w w:val="107"/>
          <w:u w:val="single"/>
        </w:rPr>
        <w:t xml:space="preserve"> of the Research</w:t>
      </w:r>
    </w:p>
    <w:p w14:paraId="6317EBFD" w14:textId="77777777" w:rsidR="00FA5ADF" w:rsidRPr="00FA5ADF" w:rsidRDefault="00FA5ADF" w:rsidP="00FA5ADF">
      <w:pPr>
        <w:jc w:val="both"/>
        <w:rPr>
          <w:rFonts w:ascii="Trebuchet MS" w:eastAsia="Arial" w:hAnsi="Trebuchet MS" w:cs="Tahoma"/>
          <w:b/>
          <w:color w:val="111111"/>
          <w:w w:val="107"/>
          <w:u w:val="single"/>
        </w:rPr>
      </w:pPr>
      <w:r w:rsidRPr="00FA5ADF">
        <w:rPr>
          <w:rFonts w:ascii="Trebuchet MS" w:eastAsia="Arial" w:hAnsi="Trebuchet MS" w:cs="Tahoma"/>
          <w:b/>
          <w:color w:val="111111"/>
          <w:w w:val="107"/>
          <w:u w:val="single"/>
        </w:rPr>
        <w:t>Project Duration</w:t>
      </w:r>
    </w:p>
    <w:p w14:paraId="27C526DF" w14:textId="00A1FABB" w:rsidR="00FA5ADF" w:rsidRPr="00FA5ADF" w:rsidRDefault="00FA5ADF" w:rsidP="00FA5ADF">
      <w:pPr>
        <w:jc w:val="both"/>
        <w:rPr>
          <w:rFonts w:ascii="Trebuchet MS" w:eastAsia="Arial" w:hAnsi="Trebuchet MS" w:cs="Tahoma"/>
          <w:bCs/>
          <w:color w:val="111111"/>
          <w:w w:val="107"/>
        </w:rPr>
      </w:pPr>
      <w:r w:rsidRPr="00FA5ADF">
        <w:rPr>
          <w:rFonts w:ascii="Trebuchet MS" w:eastAsia="Arial" w:hAnsi="Trebuchet MS" w:cs="Tahoma"/>
          <w:b/>
          <w:color w:val="111111"/>
          <w:w w:val="107"/>
          <w:u w:val="single"/>
        </w:rPr>
        <w:t>Start Date:</w:t>
      </w:r>
      <w:r w:rsidRPr="00FA5ADF">
        <w:rPr>
          <w:rFonts w:ascii="Trebuchet MS" w:eastAsia="Arial" w:hAnsi="Trebuchet MS" w:cs="Tahoma"/>
          <w:b/>
          <w:color w:val="111111"/>
          <w:w w:val="107"/>
        </w:rPr>
        <w:t xml:space="preserve"> </w:t>
      </w:r>
    </w:p>
    <w:p w14:paraId="51710A4F" w14:textId="611C815E" w:rsidR="00FA5ADF" w:rsidRPr="00FA5ADF" w:rsidRDefault="00FA5ADF" w:rsidP="00FA5ADF">
      <w:pPr>
        <w:jc w:val="both"/>
        <w:rPr>
          <w:rFonts w:ascii="Trebuchet MS" w:eastAsia="Arial" w:hAnsi="Trebuchet MS" w:cs="Tahoma"/>
          <w:b/>
          <w:color w:val="111111"/>
          <w:w w:val="107"/>
        </w:rPr>
      </w:pPr>
      <w:r w:rsidRPr="00FA5ADF">
        <w:rPr>
          <w:rFonts w:ascii="Trebuchet MS" w:eastAsia="Arial" w:hAnsi="Trebuchet MS" w:cs="Tahoma"/>
          <w:b/>
          <w:color w:val="111111"/>
          <w:w w:val="107"/>
          <w:u w:val="single"/>
        </w:rPr>
        <w:t>End Date:</w:t>
      </w:r>
      <w:r w:rsidRPr="00FA5ADF">
        <w:rPr>
          <w:rFonts w:ascii="Trebuchet MS" w:eastAsia="Arial" w:hAnsi="Trebuchet MS" w:cs="Tahoma"/>
          <w:b/>
          <w:color w:val="111111"/>
          <w:w w:val="107"/>
        </w:rPr>
        <w:t xml:space="preserve">   </w:t>
      </w:r>
    </w:p>
    <w:p w14:paraId="4185A9D1" w14:textId="1D9BDE26" w:rsidR="00FA5ADF" w:rsidRDefault="00FA5ADF" w:rsidP="00FA5ADF">
      <w:pPr>
        <w:jc w:val="both"/>
        <w:rPr>
          <w:rFonts w:ascii="Trebuchet MS" w:eastAsia="Arial" w:hAnsi="Trebuchet MS" w:cs="Tahoma"/>
          <w:b/>
          <w:color w:val="111111"/>
          <w:w w:val="107"/>
        </w:rPr>
      </w:pPr>
      <w:r w:rsidRPr="00FA5ADF">
        <w:rPr>
          <w:rFonts w:ascii="Trebuchet MS" w:eastAsia="Arial" w:hAnsi="Trebuchet MS" w:cs="Tahoma"/>
          <w:b/>
          <w:color w:val="111111"/>
          <w:w w:val="107"/>
          <w:u w:val="single"/>
        </w:rPr>
        <w:t>Duration</w:t>
      </w:r>
      <w:r w:rsidRPr="00FA5ADF">
        <w:rPr>
          <w:rFonts w:ascii="Trebuchet MS" w:eastAsia="Arial" w:hAnsi="Trebuchet MS" w:cs="Tahoma"/>
          <w:b/>
          <w:color w:val="111111"/>
          <w:w w:val="107"/>
        </w:rPr>
        <w:t xml:space="preserve">    : </w:t>
      </w:r>
    </w:p>
    <w:p w14:paraId="3E4EAC63" w14:textId="77777777" w:rsidR="00FA5ADF" w:rsidRDefault="00FA5ADF" w:rsidP="00FA5ADF">
      <w:pPr>
        <w:jc w:val="both"/>
        <w:rPr>
          <w:rFonts w:ascii="Trebuchet MS" w:eastAsia="Arial" w:hAnsi="Trebuchet MS" w:cs="Tahoma"/>
          <w:b/>
          <w:color w:val="111111"/>
          <w:w w:val="107"/>
        </w:rPr>
      </w:pPr>
      <w:r w:rsidRPr="00FA5ADF">
        <w:rPr>
          <w:rFonts w:ascii="Trebuchet MS" w:eastAsia="Arial" w:hAnsi="Trebuchet MS" w:cs="Tahoma"/>
          <w:b/>
          <w:color w:val="111111"/>
          <w:w w:val="107"/>
        </w:rPr>
        <w:t xml:space="preserve">Executive Summary </w:t>
      </w:r>
    </w:p>
    <w:p w14:paraId="307C65BC" w14:textId="77777777" w:rsidR="00FA5ADF" w:rsidRPr="00FA5ADF" w:rsidRDefault="00FA5ADF" w:rsidP="00FA5ADF">
      <w:pPr>
        <w:rPr>
          <w:rFonts w:ascii="Trebuchet MS" w:eastAsia="Arial" w:hAnsi="Trebuchet MS" w:cs="Tahoma"/>
          <w:b/>
          <w:color w:val="111111"/>
          <w:w w:val="107"/>
        </w:rPr>
      </w:pPr>
      <w:r w:rsidRPr="00FA5ADF">
        <w:rPr>
          <w:rFonts w:ascii="Trebuchet MS" w:eastAsia="Arial" w:hAnsi="Trebuchet MS" w:cs="Tahoma"/>
          <w:b/>
          <w:color w:val="111111"/>
          <w:w w:val="107"/>
        </w:rPr>
        <w:t>Background and Rationale</w:t>
      </w:r>
    </w:p>
    <w:p w14:paraId="1495F6BD" w14:textId="77777777" w:rsidR="00FA5ADF" w:rsidRPr="00FA5ADF" w:rsidRDefault="00FA5ADF" w:rsidP="00FA5ADF">
      <w:pPr>
        <w:rPr>
          <w:rFonts w:ascii="Trebuchet MS" w:eastAsia="Arial" w:hAnsi="Trebuchet MS" w:cs="Tahoma"/>
          <w:b/>
          <w:color w:val="111111"/>
          <w:w w:val="107"/>
        </w:rPr>
      </w:pPr>
      <w:r w:rsidRPr="00FA5ADF">
        <w:rPr>
          <w:rFonts w:ascii="Trebuchet MS" w:eastAsia="Arial" w:hAnsi="Trebuchet MS" w:cs="Tahoma"/>
          <w:b/>
          <w:color w:val="111111"/>
          <w:w w:val="107"/>
        </w:rPr>
        <w:t>Objectives</w:t>
      </w:r>
    </w:p>
    <w:p w14:paraId="3F83CED2" w14:textId="77777777" w:rsidR="00D41481" w:rsidRPr="00D41481" w:rsidRDefault="00D41481" w:rsidP="00D41481">
      <w:pPr>
        <w:rPr>
          <w:rFonts w:ascii="Trebuchet MS" w:hAnsi="Trebuchet MS"/>
          <w:b/>
          <w:bCs/>
          <w:sz w:val="24"/>
          <w:szCs w:val="24"/>
        </w:rPr>
      </w:pPr>
      <w:r w:rsidRPr="00D41481">
        <w:rPr>
          <w:rFonts w:ascii="Trebuchet MS" w:hAnsi="Trebuchet MS"/>
          <w:b/>
          <w:bCs/>
          <w:sz w:val="24"/>
          <w:szCs w:val="24"/>
        </w:rPr>
        <w:t>Methodology</w:t>
      </w:r>
    </w:p>
    <w:p w14:paraId="2B359788" w14:textId="4E3DEC52" w:rsidR="00FA5ADF" w:rsidRPr="00D41481" w:rsidRDefault="00FA5ADF" w:rsidP="00D41481">
      <w:pPr>
        <w:ind w:left="900" w:hanging="360"/>
        <w:rPr>
          <w:rFonts w:ascii="Trebuchet MS" w:hAnsi="Trebuchet MS"/>
        </w:rPr>
      </w:pPr>
      <w:r w:rsidRPr="00D41481">
        <w:rPr>
          <w:rFonts w:ascii="Trebuchet MS" w:hAnsi="Trebuchet MS"/>
        </w:rPr>
        <w:t>.</w:t>
      </w:r>
    </w:p>
    <w:p w14:paraId="6FDC58CB" w14:textId="77777777" w:rsidR="00D41481" w:rsidRDefault="00FA5ADF" w:rsidP="00FA5ADF">
      <w:pPr>
        <w:ind w:left="360" w:hanging="360"/>
        <w:jc w:val="both"/>
        <w:rPr>
          <w:rFonts w:ascii="Trebuchet MS" w:eastAsia="Arial" w:hAnsi="Trebuchet MS" w:cs="Tahoma"/>
          <w:b/>
          <w:color w:val="111111"/>
          <w:w w:val="107"/>
        </w:rPr>
      </w:pPr>
      <w:r w:rsidRPr="00FA5ADF">
        <w:rPr>
          <w:rFonts w:ascii="Trebuchet MS" w:eastAsia="Arial" w:hAnsi="Trebuchet MS" w:cs="Tahoma"/>
          <w:b/>
          <w:color w:val="111111"/>
          <w:w w:val="107"/>
        </w:rPr>
        <w:t>Activities and Schedule</w:t>
      </w:r>
    </w:p>
    <w:tbl>
      <w:tblPr>
        <w:tblStyle w:val="TableGrid"/>
        <w:tblW w:w="0" w:type="auto"/>
        <w:tblLook w:val="04A0" w:firstRow="1" w:lastRow="0" w:firstColumn="1" w:lastColumn="0" w:noHBand="0" w:noVBand="1"/>
      </w:tblPr>
      <w:tblGrid>
        <w:gridCol w:w="963"/>
        <w:gridCol w:w="4612"/>
        <w:gridCol w:w="1710"/>
        <w:gridCol w:w="1777"/>
      </w:tblGrid>
      <w:tr w:rsidR="00D41481" w:rsidRPr="00D41481" w14:paraId="27E23962" w14:textId="77777777" w:rsidTr="00D41481">
        <w:tc>
          <w:tcPr>
            <w:tcW w:w="963" w:type="dxa"/>
          </w:tcPr>
          <w:p w14:paraId="08537003" w14:textId="77777777" w:rsidR="00D41481" w:rsidRPr="00D41481" w:rsidRDefault="00D41481" w:rsidP="004B6FD5">
            <w:pPr>
              <w:rPr>
                <w:rFonts w:ascii="Trebuchet MS" w:hAnsi="Trebuchet MS"/>
                <w:b/>
                <w:bCs/>
                <w:color w:val="000000"/>
              </w:rPr>
            </w:pPr>
            <w:r w:rsidRPr="00D41481">
              <w:rPr>
                <w:rFonts w:ascii="Trebuchet MS" w:hAnsi="Trebuchet MS"/>
                <w:b/>
                <w:bCs/>
                <w:color w:val="000000"/>
              </w:rPr>
              <w:t>No.</w:t>
            </w:r>
          </w:p>
          <w:p w14:paraId="03FCE22F" w14:textId="77777777" w:rsidR="00D41481" w:rsidRPr="00D41481" w:rsidRDefault="00D41481" w:rsidP="004B6FD5">
            <w:pPr>
              <w:rPr>
                <w:rFonts w:ascii="Trebuchet MS" w:hAnsi="Trebuchet MS"/>
                <w:b/>
                <w:bCs/>
              </w:rPr>
            </w:pPr>
          </w:p>
        </w:tc>
        <w:tc>
          <w:tcPr>
            <w:tcW w:w="4612" w:type="dxa"/>
          </w:tcPr>
          <w:p w14:paraId="177DD64E" w14:textId="77777777" w:rsidR="00D41481" w:rsidRPr="00D41481" w:rsidRDefault="00D41481" w:rsidP="004B6FD5">
            <w:pPr>
              <w:rPr>
                <w:rFonts w:ascii="Trebuchet MS" w:hAnsi="Trebuchet MS"/>
                <w:b/>
                <w:bCs/>
                <w:color w:val="000000"/>
              </w:rPr>
            </w:pPr>
            <w:r w:rsidRPr="00D41481">
              <w:rPr>
                <w:rFonts w:ascii="Trebuchet MS" w:hAnsi="Trebuchet MS"/>
                <w:b/>
                <w:bCs/>
                <w:color w:val="000000"/>
              </w:rPr>
              <w:t>Activity</w:t>
            </w:r>
          </w:p>
          <w:p w14:paraId="51932EC6" w14:textId="77777777" w:rsidR="00D41481" w:rsidRPr="00D41481" w:rsidRDefault="00D41481" w:rsidP="004B6FD5">
            <w:pPr>
              <w:rPr>
                <w:rFonts w:ascii="Trebuchet MS" w:hAnsi="Trebuchet MS"/>
                <w:b/>
                <w:bCs/>
              </w:rPr>
            </w:pPr>
          </w:p>
        </w:tc>
        <w:tc>
          <w:tcPr>
            <w:tcW w:w="1710" w:type="dxa"/>
          </w:tcPr>
          <w:p w14:paraId="167643DD" w14:textId="77777777" w:rsidR="00D41481" w:rsidRPr="00D41481" w:rsidRDefault="00D41481" w:rsidP="004B6FD5">
            <w:pPr>
              <w:rPr>
                <w:rFonts w:ascii="Trebuchet MS" w:hAnsi="Trebuchet MS"/>
                <w:b/>
                <w:bCs/>
                <w:color w:val="000000"/>
              </w:rPr>
            </w:pPr>
            <w:r w:rsidRPr="00D41481">
              <w:rPr>
                <w:rFonts w:ascii="Trebuchet MS" w:hAnsi="Trebuchet MS"/>
                <w:b/>
                <w:bCs/>
                <w:color w:val="000000"/>
              </w:rPr>
              <w:t>Start Date</w:t>
            </w:r>
          </w:p>
          <w:p w14:paraId="52163845" w14:textId="77777777" w:rsidR="00D41481" w:rsidRPr="00D41481" w:rsidRDefault="00D41481" w:rsidP="004B6FD5">
            <w:pPr>
              <w:rPr>
                <w:rFonts w:ascii="Trebuchet MS" w:hAnsi="Trebuchet MS"/>
                <w:b/>
                <w:bCs/>
              </w:rPr>
            </w:pPr>
          </w:p>
        </w:tc>
        <w:tc>
          <w:tcPr>
            <w:tcW w:w="1777" w:type="dxa"/>
          </w:tcPr>
          <w:p w14:paraId="397997BE" w14:textId="77777777" w:rsidR="00D41481" w:rsidRPr="00D41481" w:rsidRDefault="00D41481" w:rsidP="004B6FD5">
            <w:pPr>
              <w:rPr>
                <w:rFonts w:ascii="Trebuchet MS" w:hAnsi="Trebuchet MS"/>
                <w:b/>
                <w:bCs/>
                <w:color w:val="000000"/>
              </w:rPr>
            </w:pPr>
            <w:r w:rsidRPr="00D41481">
              <w:rPr>
                <w:rFonts w:ascii="Trebuchet MS" w:hAnsi="Trebuchet MS"/>
                <w:b/>
                <w:bCs/>
                <w:color w:val="000000"/>
              </w:rPr>
              <w:t>End Date</w:t>
            </w:r>
          </w:p>
          <w:p w14:paraId="08BF245A" w14:textId="77777777" w:rsidR="00D41481" w:rsidRPr="00D41481" w:rsidRDefault="00D41481" w:rsidP="004B6FD5">
            <w:pPr>
              <w:rPr>
                <w:rFonts w:ascii="Trebuchet MS" w:hAnsi="Trebuchet MS"/>
                <w:b/>
                <w:bCs/>
              </w:rPr>
            </w:pPr>
          </w:p>
        </w:tc>
      </w:tr>
      <w:tr w:rsidR="00D41481" w:rsidRPr="00D41481" w14:paraId="3FE78136" w14:textId="77777777" w:rsidTr="00D41481">
        <w:tc>
          <w:tcPr>
            <w:tcW w:w="963" w:type="dxa"/>
          </w:tcPr>
          <w:p w14:paraId="2CC03048" w14:textId="77777777" w:rsidR="00D41481" w:rsidRPr="00D41481" w:rsidRDefault="00D41481" w:rsidP="004B6FD5">
            <w:pPr>
              <w:rPr>
                <w:rFonts w:ascii="Trebuchet MS" w:hAnsi="Trebuchet MS"/>
                <w:color w:val="000000"/>
              </w:rPr>
            </w:pPr>
            <w:r w:rsidRPr="00D41481">
              <w:rPr>
                <w:rFonts w:ascii="Trebuchet MS" w:hAnsi="Trebuchet MS"/>
                <w:color w:val="000000"/>
              </w:rPr>
              <w:t>1</w:t>
            </w:r>
          </w:p>
          <w:p w14:paraId="6408FF2A" w14:textId="77777777" w:rsidR="00D41481" w:rsidRPr="00D41481" w:rsidRDefault="00D41481" w:rsidP="004B6FD5">
            <w:pPr>
              <w:rPr>
                <w:rFonts w:ascii="Trebuchet MS" w:hAnsi="Trebuchet MS"/>
                <w:b/>
                <w:bCs/>
              </w:rPr>
            </w:pPr>
          </w:p>
        </w:tc>
        <w:tc>
          <w:tcPr>
            <w:tcW w:w="4612" w:type="dxa"/>
          </w:tcPr>
          <w:p w14:paraId="3A82857C" w14:textId="77777777" w:rsidR="00D41481" w:rsidRPr="00D41481" w:rsidRDefault="00D41481" w:rsidP="004B6FD5">
            <w:pPr>
              <w:rPr>
                <w:rFonts w:ascii="Trebuchet MS" w:hAnsi="Trebuchet MS"/>
                <w:b/>
                <w:bCs/>
              </w:rPr>
            </w:pPr>
          </w:p>
        </w:tc>
        <w:tc>
          <w:tcPr>
            <w:tcW w:w="1710" w:type="dxa"/>
          </w:tcPr>
          <w:p w14:paraId="277F5A4D" w14:textId="77777777" w:rsidR="00D41481" w:rsidRPr="00D41481" w:rsidRDefault="00D41481" w:rsidP="004B6FD5">
            <w:pPr>
              <w:rPr>
                <w:rFonts w:ascii="Trebuchet MS" w:hAnsi="Trebuchet MS"/>
                <w:b/>
                <w:bCs/>
              </w:rPr>
            </w:pPr>
          </w:p>
        </w:tc>
        <w:tc>
          <w:tcPr>
            <w:tcW w:w="1777" w:type="dxa"/>
          </w:tcPr>
          <w:p w14:paraId="5BB81416" w14:textId="389FEAA5" w:rsidR="00D41481" w:rsidRPr="00D41481" w:rsidRDefault="00D41481" w:rsidP="004B6FD5">
            <w:pPr>
              <w:rPr>
                <w:rFonts w:ascii="Trebuchet MS" w:hAnsi="Trebuchet MS"/>
                <w:b/>
                <w:bCs/>
              </w:rPr>
            </w:pPr>
          </w:p>
        </w:tc>
      </w:tr>
      <w:tr w:rsidR="00D41481" w:rsidRPr="00D41481" w14:paraId="042F56E4" w14:textId="77777777" w:rsidTr="00D41481">
        <w:tc>
          <w:tcPr>
            <w:tcW w:w="963" w:type="dxa"/>
          </w:tcPr>
          <w:p w14:paraId="2F54B9B4" w14:textId="77777777" w:rsidR="00D41481" w:rsidRPr="00D41481" w:rsidRDefault="00D41481" w:rsidP="004B6FD5">
            <w:pPr>
              <w:rPr>
                <w:rFonts w:ascii="Trebuchet MS" w:hAnsi="Trebuchet MS"/>
                <w:color w:val="000000"/>
              </w:rPr>
            </w:pPr>
            <w:r w:rsidRPr="00D41481">
              <w:rPr>
                <w:rFonts w:ascii="Trebuchet MS" w:hAnsi="Trebuchet MS"/>
                <w:color w:val="000000"/>
              </w:rPr>
              <w:t>2</w:t>
            </w:r>
          </w:p>
          <w:p w14:paraId="6064F3FF" w14:textId="77777777" w:rsidR="00D41481" w:rsidRPr="00D41481" w:rsidRDefault="00D41481" w:rsidP="004B6FD5">
            <w:pPr>
              <w:rPr>
                <w:rFonts w:ascii="Trebuchet MS" w:hAnsi="Trebuchet MS"/>
                <w:b/>
                <w:bCs/>
              </w:rPr>
            </w:pPr>
          </w:p>
        </w:tc>
        <w:tc>
          <w:tcPr>
            <w:tcW w:w="4612" w:type="dxa"/>
          </w:tcPr>
          <w:p w14:paraId="18FCE3B9" w14:textId="77777777" w:rsidR="00D41481" w:rsidRPr="00D41481" w:rsidRDefault="00D41481" w:rsidP="004B6FD5">
            <w:pPr>
              <w:rPr>
                <w:rFonts w:ascii="Trebuchet MS" w:hAnsi="Trebuchet MS"/>
                <w:b/>
                <w:bCs/>
              </w:rPr>
            </w:pPr>
          </w:p>
        </w:tc>
        <w:tc>
          <w:tcPr>
            <w:tcW w:w="1710" w:type="dxa"/>
          </w:tcPr>
          <w:p w14:paraId="38B8E602" w14:textId="2402CD37" w:rsidR="00D41481" w:rsidRPr="00D41481" w:rsidRDefault="00D41481" w:rsidP="004B6FD5">
            <w:pPr>
              <w:rPr>
                <w:rFonts w:ascii="Trebuchet MS" w:hAnsi="Trebuchet MS"/>
                <w:b/>
                <w:bCs/>
              </w:rPr>
            </w:pPr>
          </w:p>
        </w:tc>
        <w:tc>
          <w:tcPr>
            <w:tcW w:w="1777" w:type="dxa"/>
          </w:tcPr>
          <w:p w14:paraId="285C9E3D" w14:textId="69F98226" w:rsidR="00D41481" w:rsidRPr="00D41481" w:rsidRDefault="00D41481" w:rsidP="004B6FD5">
            <w:pPr>
              <w:rPr>
                <w:rFonts w:ascii="Trebuchet MS" w:hAnsi="Trebuchet MS"/>
                <w:b/>
                <w:bCs/>
              </w:rPr>
            </w:pPr>
          </w:p>
        </w:tc>
      </w:tr>
      <w:tr w:rsidR="00D41481" w:rsidRPr="00D41481" w14:paraId="01F82BDE" w14:textId="77777777" w:rsidTr="00D41481">
        <w:tc>
          <w:tcPr>
            <w:tcW w:w="963" w:type="dxa"/>
          </w:tcPr>
          <w:p w14:paraId="27251C4E" w14:textId="77777777" w:rsidR="00D41481" w:rsidRPr="00D41481" w:rsidRDefault="00D41481" w:rsidP="004B6FD5">
            <w:pPr>
              <w:rPr>
                <w:rFonts w:ascii="Trebuchet MS" w:hAnsi="Trebuchet MS"/>
                <w:color w:val="000000"/>
              </w:rPr>
            </w:pPr>
            <w:r w:rsidRPr="00D41481">
              <w:rPr>
                <w:rFonts w:ascii="Trebuchet MS" w:hAnsi="Trebuchet MS"/>
                <w:color w:val="000000"/>
              </w:rPr>
              <w:t>3</w:t>
            </w:r>
          </w:p>
          <w:p w14:paraId="55BBAE02" w14:textId="77777777" w:rsidR="00D41481" w:rsidRPr="00D41481" w:rsidRDefault="00D41481" w:rsidP="004B6FD5">
            <w:pPr>
              <w:rPr>
                <w:rFonts w:ascii="Trebuchet MS" w:hAnsi="Trebuchet MS"/>
                <w:b/>
                <w:bCs/>
              </w:rPr>
            </w:pPr>
          </w:p>
        </w:tc>
        <w:tc>
          <w:tcPr>
            <w:tcW w:w="4612" w:type="dxa"/>
          </w:tcPr>
          <w:p w14:paraId="144DB920" w14:textId="77777777" w:rsidR="00D41481" w:rsidRPr="00D41481" w:rsidRDefault="00D41481" w:rsidP="004B6FD5">
            <w:pPr>
              <w:rPr>
                <w:rFonts w:ascii="Trebuchet MS" w:hAnsi="Trebuchet MS"/>
                <w:b/>
                <w:bCs/>
              </w:rPr>
            </w:pPr>
          </w:p>
        </w:tc>
        <w:tc>
          <w:tcPr>
            <w:tcW w:w="1710" w:type="dxa"/>
          </w:tcPr>
          <w:p w14:paraId="04C3CC62" w14:textId="58CF5361" w:rsidR="00D41481" w:rsidRPr="00D41481" w:rsidRDefault="00D41481" w:rsidP="004B6FD5">
            <w:pPr>
              <w:rPr>
                <w:rFonts w:ascii="Trebuchet MS" w:hAnsi="Trebuchet MS"/>
                <w:b/>
                <w:bCs/>
              </w:rPr>
            </w:pPr>
          </w:p>
        </w:tc>
        <w:tc>
          <w:tcPr>
            <w:tcW w:w="1777" w:type="dxa"/>
          </w:tcPr>
          <w:p w14:paraId="66847137" w14:textId="1A876F8E" w:rsidR="00D41481" w:rsidRPr="00D41481" w:rsidRDefault="00D41481" w:rsidP="004B6FD5">
            <w:pPr>
              <w:rPr>
                <w:rFonts w:ascii="Trebuchet MS" w:hAnsi="Trebuchet MS"/>
                <w:b/>
                <w:bCs/>
              </w:rPr>
            </w:pPr>
          </w:p>
        </w:tc>
      </w:tr>
    </w:tbl>
    <w:p w14:paraId="108264B0" w14:textId="77777777" w:rsidR="00D41481" w:rsidRDefault="00D41481" w:rsidP="00FA5ADF">
      <w:pPr>
        <w:ind w:left="360" w:hanging="360"/>
        <w:jc w:val="both"/>
        <w:rPr>
          <w:rFonts w:ascii="Trebuchet MS" w:eastAsia="Arial" w:hAnsi="Trebuchet MS" w:cs="Tahoma"/>
          <w:bCs/>
          <w:color w:val="111111"/>
          <w:w w:val="107"/>
        </w:rPr>
      </w:pPr>
    </w:p>
    <w:p w14:paraId="05B0E635" w14:textId="77777777" w:rsidR="00D41481" w:rsidRPr="00D41481" w:rsidRDefault="00D41481" w:rsidP="00D41481">
      <w:pPr>
        <w:ind w:left="360" w:hanging="360"/>
        <w:jc w:val="both"/>
        <w:rPr>
          <w:rFonts w:ascii="Trebuchet MS" w:eastAsia="Arial" w:hAnsi="Trebuchet MS" w:cs="Tahoma"/>
          <w:b/>
          <w:color w:val="111111"/>
          <w:w w:val="107"/>
        </w:rPr>
      </w:pPr>
      <w:r w:rsidRPr="00D41481">
        <w:rPr>
          <w:rFonts w:ascii="Trebuchet MS" w:eastAsia="Arial" w:hAnsi="Trebuchet MS" w:cs="Tahoma"/>
          <w:b/>
          <w:color w:val="111111"/>
          <w:w w:val="107"/>
        </w:rPr>
        <w:t>Milestones</w:t>
      </w:r>
    </w:p>
    <w:tbl>
      <w:tblPr>
        <w:tblStyle w:val="TableGrid"/>
        <w:tblW w:w="0" w:type="auto"/>
        <w:tblLook w:val="04A0" w:firstRow="1" w:lastRow="0" w:firstColumn="1" w:lastColumn="0" w:noHBand="0" w:noVBand="1"/>
      </w:tblPr>
      <w:tblGrid>
        <w:gridCol w:w="967"/>
        <w:gridCol w:w="5074"/>
        <w:gridCol w:w="3021"/>
      </w:tblGrid>
      <w:tr w:rsidR="00D41481" w:rsidRPr="009C39C5" w14:paraId="7FCD1025" w14:textId="77777777" w:rsidTr="004B6FD5">
        <w:tc>
          <w:tcPr>
            <w:tcW w:w="985" w:type="dxa"/>
          </w:tcPr>
          <w:p w14:paraId="05F1C8DC" w14:textId="77777777" w:rsidR="00D41481" w:rsidRPr="00D41481" w:rsidRDefault="00D41481" w:rsidP="004B6FD5">
            <w:pPr>
              <w:rPr>
                <w:rFonts w:ascii="Trebuchet MS" w:hAnsi="Trebuchet MS"/>
                <w:b/>
                <w:bCs/>
                <w:color w:val="000000"/>
              </w:rPr>
            </w:pPr>
            <w:r w:rsidRPr="00D41481">
              <w:rPr>
                <w:rFonts w:ascii="Trebuchet MS" w:hAnsi="Trebuchet MS"/>
                <w:b/>
                <w:bCs/>
                <w:color w:val="000000"/>
              </w:rPr>
              <w:t>No.</w:t>
            </w:r>
          </w:p>
        </w:tc>
        <w:tc>
          <w:tcPr>
            <w:tcW w:w="5248" w:type="dxa"/>
          </w:tcPr>
          <w:p w14:paraId="27B351E7" w14:textId="77777777" w:rsidR="00D41481" w:rsidRPr="00D41481" w:rsidRDefault="00D41481" w:rsidP="004B6FD5">
            <w:pPr>
              <w:rPr>
                <w:rFonts w:ascii="Trebuchet MS" w:hAnsi="Trebuchet MS"/>
                <w:b/>
                <w:bCs/>
                <w:color w:val="000000"/>
              </w:rPr>
            </w:pPr>
            <w:r w:rsidRPr="00D41481">
              <w:rPr>
                <w:rFonts w:ascii="Trebuchet MS" w:hAnsi="Trebuchet MS"/>
                <w:b/>
                <w:bCs/>
                <w:color w:val="000000"/>
              </w:rPr>
              <w:t>Milestone</w:t>
            </w:r>
          </w:p>
        </w:tc>
        <w:tc>
          <w:tcPr>
            <w:tcW w:w="3117" w:type="dxa"/>
          </w:tcPr>
          <w:p w14:paraId="2559C451" w14:textId="77777777" w:rsidR="00D41481" w:rsidRPr="00D41481" w:rsidRDefault="00D41481" w:rsidP="004B6FD5">
            <w:pPr>
              <w:jc w:val="center"/>
              <w:rPr>
                <w:rFonts w:ascii="Trebuchet MS" w:hAnsi="Trebuchet MS"/>
                <w:b/>
                <w:bCs/>
                <w:color w:val="000000"/>
              </w:rPr>
            </w:pPr>
            <w:r w:rsidRPr="00D41481">
              <w:rPr>
                <w:rFonts w:ascii="Trebuchet MS" w:hAnsi="Trebuchet MS"/>
                <w:b/>
                <w:bCs/>
                <w:color w:val="000000"/>
              </w:rPr>
              <w:t>Target Date</w:t>
            </w:r>
          </w:p>
        </w:tc>
      </w:tr>
      <w:tr w:rsidR="00D41481" w:rsidRPr="009C39C5" w14:paraId="3E7AE9FD" w14:textId="77777777" w:rsidTr="004B6FD5">
        <w:tc>
          <w:tcPr>
            <w:tcW w:w="985" w:type="dxa"/>
          </w:tcPr>
          <w:p w14:paraId="78F14889" w14:textId="77777777" w:rsidR="00D41481" w:rsidRPr="00D41481" w:rsidRDefault="00D41481" w:rsidP="004B6FD5">
            <w:pPr>
              <w:rPr>
                <w:rFonts w:ascii="Trebuchet MS" w:hAnsi="Trebuchet MS"/>
                <w:color w:val="000000"/>
              </w:rPr>
            </w:pPr>
            <w:r w:rsidRPr="00D41481">
              <w:rPr>
                <w:rFonts w:ascii="Trebuchet MS" w:hAnsi="Trebuchet MS"/>
                <w:color w:val="000000"/>
              </w:rPr>
              <w:t>1</w:t>
            </w:r>
          </w:p>
        </w:tc>
        <w:tc>
          <w:tcPr>
            <w:tcW w:w="5248" w:type="dxa"/>
          </w:tcPr>
          <w:p w14:paraId="5B789B97" w14:textId="40B205AC" w:rsidR="00D41481" w:rsidRPr="00D41481" w:rsidRDefault="00D41481" w:rsidP="004B6FD5">
            <w:pPr>
              <w:rPr>
                <w:rFonts w:ascii="Trebuchet MS" w:hAnsi="Trebuchet MS"/>
                <w:color w:val="000000"/>
              </w:rPr>
            </w:pPr>
          </w:p>
        </w:tc>
        <w:tc>
          <w:tcPr>
            <w:tcW w:w="3117" w:type="dxa"/>
          </w:tcPr>
          <w:p w14:paraId="3CF5D862" w14:textId="24BEA44E" w:rsidR="00D41481" w:rsidRPr="00D41481" w:rsidRDefault="00D41481" w:rsidP="004B6FD5">
            <w:pPr>
              <w:jc w:val="center"/>
              <w:rPr>
                <w:rFonts w:ascii="Trebuchet MS" w:hAnsi="Trebuchet MS"/>
                <w:color w:val="000000"/>
              </w:rPr>
            </w:pPr>
          </w:p>
        </w:tc>
      </w:tr>
      <w:tr w:rsidR="00D41481" w:rsidRPr="009C39C5" w14:paraId="044DA076" w14:textId="77777777" w:rsidTr="004B6FD5">
        <w:tc>
          <w:tcPr>
            <w:tcW w:w="985" w:type="dxa"/>
          </w:tcPr>
          <w:p w14:paraId="0C6F6635" w14:textId="77777777" w:rsidR="00D41481" w:rsidRPr="00D41481" w:rsidRDefault="00D41481" w:rsidP="004B6FD5">
            <w:pPr>
              <w:rPr>
                <w:rFonts w:ascii="Trebuchet MS" w:hAnsi="Trebuchet MS"/>
                <w:color w:val="000000"/>
              </w:rPr>
            </w:pPr>
            <w:r w:rsidRPr="00D41481">
              <w:rPr>
                <w:rFonts w:ascii="Trebuchet MS" w:hAnsi="Trebuchet MS"/>
                <w:color w:val="000000"/>
              </w:rPr>
              <w:t>2</w:t>
            </w:r>
          </w:p>
        </w:tc>
        <w:tc>
          <w:tcPr>
            <w:tcW w:w="5248" w:type="dxa"/>
          </w:tcPr>
          <w:p w14:paraId="28B0A3D2" w14:textId="2A9734F6" w:rsidR="00D41481" w:rsidRPr="00D41481" w:rsidRDefault="00D41481" w:rsidP="004B6FD5">
            <w:pPr>
              <w:rPr>
                <w:rFonts w:ascii="Trebuchet MS" w:hAnsi="Trebuchet MS"/>
                <w:color w:val="000000"/>
              </w:rPr>
            </w:pPr>
          </w:p>
        </w:tc>
        <w:tc>
          <w:tcPr>
            <w:tcW w:w="3117" w:type="dxa"/>
          </w:tcPr>
          <w:p w14:paraId="1B897B58" w14:textId="08908050" w:rsidR="00D41481" w:rsidRPr="00D41481" w:rsidRDefault="00D41481" w:rsidP="004B6FD5">
            <w:pPr>
              <w:jc w:val="center"/>
              <w:rPr>
                <w:rFonts w:ascii="Trebuchet MS" w:hAnsi="Trebuchet MS"/>
                <w:color w:val="000000"/>
              </w:rPr>
            </w:pPr>
          </w:p>
        </w:tc>
      </w:tr>
      <w:tr w:rsidR="00D41481" w:rsidRPr="009C39C5" w14:paraId="68520DC5" w14:textId="77777777" w:rsidTr="004B6FD5">
        <w:tc>
          <w:tcPr>
            <w:tcW w:w="985" w:type="dxa"/>
          </w:tcPr>
          <w:p w14:paraId="311178E7" w14:textId="77777777" w:rsidR="00D41481" w:rsidRPr="00D41481" w:rsidRDefault="00D41481" w:rsidP="004B6FD5">
            <w:pPr>
              <w:rPr>
                <w:rFonts w:ascii="Trebuchet MS" w:hAnsi="Trebuchet MS"/>
                <w:color w:val="000000"/>
              </w:rPr>
            </w:pPr>
            <w:r w:rsidRPr="00D41481">
              <w:rPr>
                <w:rFonts w:ascii="Trebuchet MS" w:hAnsi="Trebuchet MS"/>
                <w:color w:val="000000"/>
              </w:rPr>
              <w:t>3</w:t>
            </w:r>
          </w:p>
        </w:tc>
        <w:tc>
          <w:tcPr>
            <w:tcW w:w="5248" w:type="dxa"/>
          </w:tcPr>
          <w:p w14:paraId="06580BF1" w14:textId="388FF2C6" w:rsidR="00D41481" w:rsidRPr="00D41481" w:rsidRDefault="00D41481" w:rsidP="004B6FD5">
            <w:pPr>
              <w:rPr>
                <w:rFonts w:ascii="Trebuchet MS" w:hAnsi="Trebuchet MS"/>
                <w:color w:val="000000"/>
              </w:rPr>
            </w:pPr>
          </w:p>
        </w:tc>
        <w:tc>
          <w:tcPr>
            <w:tcW w:w="3117" w:type="dxa"/>
          </w:tcPr>
          <w:p w14:paraId="7ACEBDBE" w14:textId="05D7882E" w:rsidR="00D41481" w:rsidRPr="00D41481" w:rsidRDefault="00D41481" w:rsidP="004B6FD5">
            <w:pPr>
              <w:jc w:val="center"/>
              <w:rPr>
                <w:rFonts w:ascii="Trebuchet MS" w:hAnsi="Trebuchet MS"/>
                <w:color w:val="000000"/>
              </w:rPr>
            </w:pPr>
          </w:p>
        </w:tc>
      </w:tr>
    </w:tbl>
    <w:p w14:paraId="21F5484E" w14:textId="77777777" w:rsidR="00D41481" w:rsidRPr="00D41481" w:rsidRDefault="00D41481" w:rsidP="00FA5ADF">
      <w:pPr>
        <w:ind w:left="360" w:hanging="360"/>
        <w:jc w:val="both"/>
        <w:rPr>
          <w:rFonts w:ascii="Trebuchet MS" w:eastAsia="Arial" w:hAnsi="Trebuchet MS" w:cs="Tahoma"/>
          <w:bCs/>
          <w:color w:val="111111"/>
          <w:w w:val="107"/>
        </w:rPr>
      </w:pPr>
    </w:p>
    <w:p w14:paraId="7304BCCF" w14:textId="77777777" w:rsidR="00D41481" w:rsidRPr="00D41481" w:rsidRDefault="00D41481" w:rsidP="00D41481">
      <w:pPr>
        <w:jc w:val="both"/>
        <w:rPr>
          <w:rFonts w:ascii="Trebuchet MS" w:eastAsia="Arial" w:hAnsi="Trebuchet MS" w:cs="Tahoma"/>
          <w:b/>
          <w:color w:val="111111"/>
          <w:w w:val="107"/>
        </w:rPr>
      </w:pPr>
      <w:r w:rsidRPr="00D41481">
        <w:rPr>
          <w:rFonts w:ascii="Trebuchet MS" w:eastAsia="Arial" w:hAnsi="Trebuchet MS" w:cs="Tahoma"/>
          <w:b/>
          <w:color w:val="111111"/>
          <w:w w:val="107"/>
        </w:rPr>
        <w:t>Project Terms &amp; Conditions</w:t>
      </w:r>
    </w:p>
    <w:p w14:paraId="17CC50CE" w14:textId="77777777" w:rsidR="00D41481" w:rsidRPr="00D41481" w:rsidRDefault="00D41481" w:rsidP="00D41481">
      <w:pPr>
        <w:jc w:val="both"/>
        <w:rPr>
          <w:rFonts w:ascii="Trebuchet MS" w:eastAsia="Arial" w:hAnsi="Trebuchet MS" w:cs="Tahoma"/>
          <w:b/>
          <w:color w:val="111111"/>
          <w:w w:val="107"/>
        </w:rPr>
      </w:pPr>
      <w:r w:rsidRPr="00D41481">
        <w:rPr>
          <w:rFonts w:ascii="Trebuchet MS" w:eastAsia="Arial" w:hAnsi="Trebuchet MS" w:cs="Tahoma"/>
          <w:b/>
          <w:color w:val="111111"/>
          <w:w w:val="107"/>
        </w:rPr>
        <w:t>Intellectual Property Rights (IPR)</w:t>
      </w:r>
    </w:p>
    <w:p w14:paraId="1444AF34" w14:textId="77777777" w:rsidR="00D41481" w:rsidRPr="00D41481" w:rsidRDefault="00D41481" w:rsidP="00D41481">
      <w:pPr>
        <w:jc w:val="both"/>
        <w:rPr>
          <w:rFonts w:ascii="Trebuchet MS" w:eastAsia="Arial" w:hAnsi="Trebuchet MS" w:cs="Tahoma"/>
          <w:bCs/>
          <w:color w:val="111111"/>
          <w:w w:val="107"/>
        </w:rPr>
      </w:pPr>
      <w:r w:rsidRPr="00D41481">
        <w:rPr>
          <w:rFonts w:ascii="Trebuchet MS" w:eastAsia="Arial" w:hAnsi="Trebuchet MS" w:cs="Tahoma"/>
          <w:bCs/>
          <w:color w:val="111111"/>
          <w:w w:val="107"/>
        </w:rPr>
        <w:t>All source code, models, algorithms, and documentation developed under this project shall remain the property of Western Digital. UNIMAS shall deliver all materials and documentation upon project completion.</w:t>
      </w:r>
    </w:p>
    <w:p w14:paraId="079C1823" w14:textId="77777777" w:rsidR="00777791" w:rsidRDefault="00777791" w:rsidP="00D41481">
      <w:pPr>
        <w:jc w:val="both"/>
        <w:rPr>
          <w:rFonts w:ascii="Trebuchet MS" w:eastAsia="Arial" w:hAnsi="Trebuchet MS" w:cs="Tahoma"/>
          <w:b/>
          <w:color w:val="111111"/>
          <w:w w:val="107"/>
        </w:rPr>
      </w:pPr>
    </w:p>
    <w:p w14:paraId="2A02127E" w14:textId="05617A43" w:rsidR="00D41481" w:rsidRPr="00D41481" w:rsidRDefault="00D41481" w:rsidP="00D41481">
      <w:pPr>
        <w:jc w:val="both"/>
        <w:rPr>
          <w:rFonts w:ascii="Trebuchet MS" w:eastAsia="Arial" w:hAnsi="Trebuchet MS" w:cs="Tahoma"/>
          <w:b/>
          <w:color w:val="111111"/>
          <w:w w:val="107"/>
        </w:rPr>
      </w:pPr>
      <w:r w:rsidRPr="00D41481">
        <w:rPr>
          <w:rFonts w:ascii="Trebuchet MS" w:eastAsia="Arial" w:hAnsi="Trebuchet MS" w:cs="Tahoma"/>
          <w:b/>
          <w:color w:val="111111"/>
          <w:w w:val="107"/>
        </w:rPr>
        <w:lastRenderedPageBreak/>
        <w:t>Confidentiality</w:t>
      </w:r>
    </w:p>
    <w:p w14:paraId="2C8C32E2" w14:textId="77777777" w:rsidR="00D41481" w:rsidRPr="00D41481" w:rsidRDefault="00D41481" w:rsidP="00D41481">
      <w:pPr>
        <w:jc w:val="both"/>
        <w:rPr>
          <w:rFonts w:ascii="Trebuchet MS" w:eastAsia="Arial" w:hAnsi="Trebuchet MS" w:cs="Tahoma"/>
          <w:bCs/>
          <w:color w:val="111111"/>
          <w:w w:val="107"/>
        </w:rPr>
      </w:pPr>
      <w:r w:rsidRPr="00D41481">
        <w:rPr>
          <w:rFonts w:ascii="Trebuchet MS" w:eastAsia="Arial" w:hAnsi="Trebuchet MS" w:cs="Tahoma"/>
          <w:bCs/>
          <w:color w:val="111111"/>
          <w:w w:val="107"/>
        </w:rPr>
        <w:t>UNIMAS shall maintain strict confidentiality of Western Digital’s proprietary data. No disclosure, duplication, or external sharing is permitted without prior written consent.</w:t>
      </w:r>
    </w:p>
    <w:p w14:paraId="1988CA0B" w14:textId="77777777" w:rsidR="00D41481" w:rsidRPr="00D41481" w:rsidRDefault="00D41481" w:rsidP="00D41481">
      <w:pPr>
        <w:jc w:val="both"/>
        <w:rPr>
          <w:rFonts w:ascii="Trebuchet MS" w:eastAsia="Arial" w:hAnsi="Trebuchet MS" w:cs="Tahoma"/>
          <w:b/>
          <w:color w:val="111111"/>
          <w:w w:val="107"/>
        </w:rPr>
      </w:pPr>
      <w:r w:rsidRPr="00D41481">
        <w:rPr>
          <w:rFonts w:ascii="Trebuchet MS" w:eastAsia="Arial" w:hAnsi="Trebuchet MS" w:cs="Tahoma"/>
          <w:b/>
          <w:color w:val="111111"/>
          <w:w w:val="107"/>
        </w:rPr>
        <w:t>Publication</w:t>
      </w:r>
    </w:p>
    <w:p w14:paraId="2FBBB57B" w14:textId="77777777" w:rsidR="00D41481" w:rsidRPr="00D41481" w:rsidRDefault="00D41481" w:rsidP="00D41481">
      <w:pPr>
        <w:jc w:val="both"/>
        <w:rPr>
          <w:rFonts w:ascii="Trebuchet MS" w:eastAsia="Arial" w:hAnsi="Trebuchet MS" w:cs="Tahoma"/>
          <w:bCs/>
          <w:color w:val="111111"/>
          <w:w w:val="107"/>
        </w:rPr>
      </w:pPr>
      <w:r w:rsidRPr="00D41481">
        <w:rPr>
          <w:rFonts w:ascii="Trebuchet MS" w:eastAsia="Arial" w:hAnsi="Trebuchet MS" w:cs="Tahoma"/>
          <w:bCs/>
          <w:color w:val="111111"/>
          <w:w w:val="107"/>
        </w:rPr>
        <w:t>UNIMAS may publish research outcomes only with Western Digital’s prior written approval to ensure confidentiality and IPR compliance.</w:t>
      </w:r>
    </w:p>
    <w:p w14:paraId="4F2DECF9" w14:textId="77777777" w:rsidR="00D41481" w:rsidRPr="00D41481" w:rsidRDefault="00D41481" w:rsidP="00D41481">
      <w:pPr>
        <w:jc w:val="both"/>
        <w:rPr>
          <w:rFonts w:ascii="Trebuchet MS" w:eastAsia="Arial" w:hAnsi="Trebuchet MS" w:cs="Tahoma"/>
          <w:b/>
          <w:color w:val="111111"/>
          <w:w w:val="107"/>
        </w:rPr>
      </w:pPr>
      <w:r w:rsidRPr="00D41481">
        <w:rPr>
          <w:rFonts w:ascii="Trebuchet MS" w:eastAsia="Arial" w:hAnsi="Trebuchet MS" w:cs="Tahoma"/>
          <w:b/>
          <w:color w:val="111111"/>
          <w:w w:val="107"/>
        </w:rPr>
        <w:t>Deliverables &amp; Acceptance</w:t>
      </w:r>
    </w:p>
    <w:p w14:paraId="2FE8FCA0" w14:textId="77777777" w:rsidR="00D41481" w:rsidRPr="00D41481" w:rsidRDefault="00D41481" w:rsidP="00D41481">
      <w:pPr>
        <w:jc w:val="both"/>
        <w:rPr>
          <w:rFonts w:ascii="Trebuchet MS" w:eastAsia="Arial" w:hAnsi="Trebuchet MS" w:cs="Tahoma"/>
          <w:bCs/>
          <w:color w:val="111111"/>
          <w:w w:val="107"/>
        </w:rPr>
      </w:pPr>
      <w:r w:rsidRPr="00D41481">
        <w:rPr>
          <w:rFonts w:ascii="Trebuchet MS" w:eastAsia="Arial" w:hAnsi="Trebuchet MS" w:cs="Tahoma"/>
          <w:bCs/>
          <w:color w:val="111111"/>
          <w:w w:val="107"/>
        </w:rPr>
        <w:t>Each milestone will undergo validation and acceptance review by Western Digital.</w:t>
      </w:r>
    </w:p>
    <w:p w14:paraId="18305CBF" w14:textId="77777777" w:rsidR="00D41481" w:rsidRPr="00D41481" w:rsidRDefault="00D41481" w:rsidP="00D41481">
      <w:pPr>
        <w:jc w:val="both"/>
        <w:rPr>
          <w:rFonts w:ascii="Trebuchet MS" w:eastAsia="Arial" w:hAnsi="Trebuchet MS" w:cs="Tahoma"/>
          <w:b/>
          <w:color w:val="111111"/>
          <w:w w:val="107"/>
        </w:rPr>
      </w:pPr>
      <w:r w:rsidRPr="00D41481">
        <w:rPr>
          <w:rFonts w:ascii="Trebuchet MS" w:eastAsia="Arial" w:hAnsi="Trebuchet MS" w:cs="Tahoma"/>
          <w:b/>
          <w:color w:val="111111"/>
          <w:w w:val="107"/>
        </w:rPr>
        <w:t>Change Management</w:t>
      </w:r>
    </w:p>
    <w:p w14:paraId="5997C809" w14:textId="1262BDF7" w:rsidR="002C4DDA" w:rsidRPr="00D41481" w:rsidRDefault="00D41481" w:rsidP="00D41481">
      <w:pPr>
        <w:jc w:val="both"/>
        <w:rPr>
          <w:rFonts w:ascii="Trebuchet MS" w:eastAsia="Arial" w:hAnsi="Trebuchet MS" w:cs="Tahoma"/>
          <w:bCs/>
          <w:color w:val="111111"/>
          <w:w w:val="107"/>
        </w:rPr>
      </w:pPr>
      <w:r w:rsidRPr="00D41481">
        <w:rPr>
          <w:rFonts w:ascii="Trebuchet MS" w:eastAsia="Arial" w:hAnsi="Trebuchet MS" w:cs="Tahoma"/>
          <w:bCs/>
          <w:color w:val="111111"/>
          <w:w w:val="107"/>
        </w:rPr>
        <w:t>All changes to scope and cost.</w:t>
      </w:r>
      <w:r w:rsidR="002C4DDA" w:rsidRPr="00D41481">
        <w:rPr>
          <w:rFonts w:ascii="Trebuchet MS" w:eastAsia="Arial" w:hAnsi="Trebuchet MS" w:cs="Tahoma"/>
          <w:bCs/>
          <w:color w:val="111111"/>
          <w:w w:val="107"/>
        </w:rPr>
        <w:br w:type="page"/>
      </w:r>
    </w:p>
    <w:p w14:paraId="41230BAB" w14:textId="77777777" w:rsidR="00D41481" w:rsidRPr="00D41481" w:rsidRDefault="00D41481" w:rsidP="00D41481">
      <w:pPr>
        <w:jc w:val="center"/>
        <w:rPr>
          <w:rFonts w:ascii="Trebuchet MS" w:eastAsia="Arial" w:hAnsi="Trebuchet MS" w:cs="Tahoma"/>
          <w:b/>
          <w:bCs/>
          <w:color w:val="111111"/>
          <w:w w:val="107"/>
        </w:rPr>
      </w:pPr>
      <w:r w:rsidRPr="00D41481">
        <w:rPr>
          <w:rFonts w:ascii="Trebuchet MS" w:eastAsia="Arial" w:hAnsi="Trebuchet MS" w:cs="Tahoma"/>
          <w:b/>
          <w:bCs/>
          <w:color w:val="111111"/>
          <w:w w:val="107"/>
        </w:rPr>
        <w:lastRenderedPageBreak/>
        <w:t>Exhibit B</w:t>
      </w:r>
    </w:p>
    <w:p w14:paraId="78838206" w14:textId="77777777" w:rsidR="00D41481" w:rsidRPr="00D41481" w:rsidRDefault="00D41481" w:rsidP="00D41481">
      <w:pPr>
        <w:jc w:val="center"/>
        <w:rPr>
          <w:rFonts w:ascii="Trebuchet MS" w:eastAsia="Arial" w:hAnsi="Trebuchet MS" w:cs="Tahoma"/>
          <w:b/>
          <w:bCs/>
          <w:color w:val="111111"/>
          <w:w w:val="107"/>
        </w:rPr>
      </w:pPr>
      <w:r w:rsidRPr="00D41481">
        <w:rPr>
          <w:rFonts w:ascii="Trebuchet MS" w:eastAsia="Arial" w:hAnsi="Trebuchet MS" w:cs="Tahoma"/>
          <w:b/>
          <w:bCs/>
          <w:color w:val="111111"/>
          <w:w w:val="107"/>
        </w:rPr>
        <w:t>Budget</w:t>
      </w:r>
    </w:p>
    <w:p w14:paraId="2F3FE344" w14:textId="68201763" w:rsidR="0047436C" w:rsidRDefault="00D41481" w:rsidP="00D41481">
      <w:pPr>
        <w:jc w:val="center"/>
        <w:rPr>
          <w:rFonts w:ascii="Trebuchet MS" w:eastAsia="Arial" w:hAnsi="Trebuchet MS" w:cs="Tahoma"/>
          <w:b/>
          <w:bCs/>
          <w:color w:val="111111"/>
          <w:w w:val="107"/>
        </w:rPr>
      </w:pPr>
      <w:r w:rsidRPr="00D41481">
        <w:rPr>
          <w:rFonts w:ascii="Trebuchet MS" w:eastAsia="Arial" w:hAnsi="Trebuchet MS" w:cs="Tahoma"/>
          <w:b/>
          <w:bCs/>
          <w:color w:val="111111"/>
          <w:w w:val="107"/>
        </w:rPr>
        <w:t>First-Year Budget</w:t>
      </w:r>
    </w:p>
    <w:tbl>
      <w:tblPr>
        <w:tblpPr w:leftFromText="180" w:rightFromText="180" w:vertAnchor="page" w:horzAnchor="margin" w:tblpY="315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015"/>
        <w:gridCol w:w="12"/>
        <w:gridCol w:w="1947"/>
      </w:tblGrid>
      <w:tr w:rsidR="00D41481" w:rsidRPr="00D41481" w14:paraId="6B44558D" w14:textId="77777777" w:rsidTr="004B6FD5">
        <w:trPr>
          <w:trHeight w:val="405"/>
        </w:trPr>
        <w:tc>
          <w:tcPr>
            <w:tcW w:w="3168" w:type="dxa"/>
          </w:tcPr>
          <w:p w14:paraId="51630997" w14:textId="77777777" w:rsidR="00D41481" w:rsidRPr="00D41481" w:rsidRDefault="00D41481" w:rsidP="004B6FD5">
            <w:pPr>
              <w:rPr>
                <w:rFonts w:ascii="Trebuchet MS" w:hAnsi="Trebuchet MS"/>
                <w:b/>
                <w:bCs/>
              </w:rPr>
            </w:pPr>
            <w:r w:rsidRPr="00D41481">
              <w:rPr>
                <w:rFonts w:ascii="Trebuchet MS" w:hAnsi="Trebuchet MS"/>
                <w:b/>
                <w:bCs/>
              </w:rPr>
              <w:t xml:space="preserve">First-Year Budget Item </w:t>
            </w:r>
          </w:p>
        </w:tc>
        <w:tc>
          <w:tcPr>
            <w:tcW w:w="4015" w:type="dxa"/>
          </w:tcPr>
          <w:p w14:paraId="5F73C11E" w14:textId="77777777" w:rsidR="00D41481" w:rsidRPr="00D41481" w:rsidRDefault="00D41481" w:rsidP="004B6FD5">
            <w:pPr>
              <w:rPr>
                <w:rFonts w:ascii="Trebuchet MS" w:hAnsi="Trebuchet MS"/>
                <w:b/>
                <w:bCs/>
              </w:rPr>
            </w:pPr>
            <w:r w:rsidRPr="00D41481">
              <w:rPr>
                <w:rFonts w:ascii="Trebuchet MS" w:hAnsi="Trebuchet MS"/>
                <w:b/>
                <w:bCs/>
              </w:rPr>
              <w:t xml:space="preserve">Purpose </w:t>
            </w:r>
          </w:p>
        </w:tc>
        <w:tc>
          <w:tcPr>
            <w:tcW w:w="1959" w:type="dxa"/>
            <w:gridSpan w:val="2"/>
          </w:tcPr>
          <w:p w14:paraId="76C47EE0" w14:textId="77777777" w:rsidR="00D41481" w:rsidRPr="00D41481" w:rsidRDefault="00D41481" w:rsidP="004B6FD5">
            <w:pPr>
              <w:rPr>
                <w:rFonts w:ascii="Trebuchet MS" w:hAnsi="Trebuchet MS"/>
                <w:b/>
                <w:bCs/>
              </w:rPr>
            </w:pPr>
            <w:r w:rsidRPr="00D41481">
              <w:rPr>
                <w:rFonts w:ascii="Trebuchet MS" w:hAnsi="Trebuchet MS"/>
                <w:b/>
                <w:bCs/>
              </w:rPr>
              <w:t xml:space="preserve">Estimated Cost (RM) </w:t>
            </w:r>
          </w:p>
        </w:tc>
      </w:tr>
      <w:tr w:rsidR="00D41481" w:rsidRPr="00D41481" w14:paraId="0A2C0D75" w14:textId="77777777" w:rsidTr="004B6FD5">
        <w:trPr>
          <w:trHeight w:val="401"/>
        </w:trPr>
        <w:tc>
          <w:tcPr>
            <w:tcW w:w="3168" w:type="dxa"/>
          </w:tcPr>
          <w:p w14:paraId="3792FDEE" w14:textId="3F02D4AE" w:rsidR="00D41481" w:rsidRPr="00D41481" w:rsidRDefault="00D41481" w:rsidP="004B6FD5">
            <w:pPr>
              <w:spacing w:line="360" w:lineRule="auto"/>
              <w:rPr>
                <w:rFonts w:ascii="Trebuchet MS" w:hAnsi="Trebuchet MS"/>
              </w:rPr>
            </w:pPr>
          </w:p>
        </w:tc>
        <w:tc>
          <w:tcPr>
            <w:tcW w:w="4015" w:type="dxa"/>
          </w:tcPr>
          <w:p w14:paraId="1D24691B" w14:textId="0A56A83F" w:rsidR="00D41481" w:rsidRPr="00D41481" w:rsidRDefault="00D41481" w:rsidP="004B6FD5">
            <w:pPr>
              <w:spacing w:line="360" w:lineRule="auto"/>
              <w:rPr>
                <w:rFonts w:ascii="Trebuchet MS" w:hAnsi="Trebuchet MS"/>
              </w:rPr>
            </w:pPr>
          </w:p>
        </w:tc>
        <w:tc>
          <w:tcPr>
            <w:tcW w:w="1959" w:type="dxa"/>
            <w:gridSpan w:val="2"/>
          </w:tcPr>
          <w:p w14:paraId="18E0FBE4" w14:textId="587EB4E0" w:rsidR="00D41481" w:rsidRPr="00D41481" w:rsidRDefault="00D41481" w:rsidP="004B6FD5">
            <w:pPr>
              <w:spacing w:line="360" w:lineRule="auto"/>
              <w:jc w:val="center"/>
              <w:rPr>
                <w:rFonts w:ascii="Trebuchet MS" w:hAnsi="Trebuchet MS"/>
              </w:rPr>
            </w:pPr>
          </w:p>
        </w:tc>
      </w:tr>
      <w:tr w:rsidR="00D41481" w:rsidRPr="00D41481" w14:paraId="55A73C1D" w14:textId="77777777" w:rsidTr="004B6FD5">
        <w:trPr>
          <w:trHeight w:val="401"/>
        </w:trPr>
        <w:tc>
          <w:tcPr>
            <w:tcW w:w="3168" w:type="dxa"/>
          </w:tcPr>
          <w:p w14:paraId="570CFABF" w14:textId="6AA5FD56" w:rsidR="00D41481" w:rsidRPr="00D41481" w:rsidRDefault="00D41481" w:rsidP="004B6FD5">
            <w:pPr>
              <w:spacing w:line="360" w:lineRule="auto"/>
              <w:rPr>
                <w:rFonts w:ascii="Trebuchet MS" w:hAnsi="Trebuchet MS"/>
              </w:rPr>
            </w:pPr>
          </w:p>
        </w:tc>
        <w:tc>
          <w:tcPr>
            <w:tcW w:w="4015" w:type="dxa"/>
          </w:tcPr>
          <w:p w14:paraId="27FC68E6" w14:textId="39812ED6" w:rsidR="00D41481" w:rsidRPr="00D41481" w:rsidRDefault="00D41481" w:rsidP="004B6FD5">
            <w:pPr>
              <w:spacing w:line="360" w:lineRule="auto"/>
              <w:rPr>
                <w:rFonts w:ascii="Trebuchet MS" w:hAnsi="Trebuchet MS"/>
              </w:rPr>
            </w:pPr>
          </w:p>
        </w:tc>
        <w:tc>
          <w:tcPr>
            <w:tcW w:w="1959" w:type="dxa"/>
            <w:gridSpan w:val="2"/>
          </w:tcPr>
          <w:p w14:paraId="19510E88" w14:textId="0FEDD2E4" w:rsidR="00D41481" w:rsidRPr="00D41481" w:rsidRDefault="00D41481" w:rsidP="004B6FD5">
            <w:pPr>
              <w:spacing w:line="360" w:lineRule="auto"/>
              <w:jc w:val="center"/>
              <w:rPr>
                <w:rFonts w:ascii="Trebuchet MS" w:hAnsi="Trebuchet MS"/>
              </w:rPr>
            </w:pPr>
          </w:p>
        </w:tc>
      </w:tr>
      <w:tr w:rsidR="00D41481" w:rsidRPr="00D41481" w14:paraId="41D0BE3A" w14:textId="77777777" w:rsidTr="004B6FD5">
        <w:trPr>
          <w:trHeight w:val="148"/>
        </w:trPr>
        <w:tc>
          <w:tcPr>
            <w:tcW w:w="3168" w:type="dxa"/>
          </w:tcPr>
          <w:p w14:paraId="0BBA1408" w14:textId="7CF4BC2F" w:rsidR="00D41481" w:rsidRPr="00D41481" w:rsidRDefault="00D41481" w:rsidP="004B6FD5">
            <w:pPr>
              <w:spacing w:line="360" w:lineRule="auto"/>
              <w:rPr>
                <w:rFonts w:ascii="Trebuchet MS" w:hAnsi="Trebuchet MS"/>
              </w:rPr>
            </w:pPr>
          </w:p>
        </w:tc>
        <w:tc>
          <w:tcPr>
            <w:tcW w:w="4015" w:type="dxa"/>
          </w:tcPr>
          <w:p w14:paraId="7C9F352B" w14:textId="2BEE9931" w:rsidR="00D41481" w:rsidRPr="00D41481" w:rsidRDefault="00D41481" w:rsidP="004B6FD5">
            <w:pPr>
              <w:spacing w:line="360" w:lineRule="auto"/>
              <w:rPr>
                <w:rFonts w:ascii="Trebuchet MS" w:hAnsi="Trebuchet MS"/>
              </w:rPr>
            </w:pPr>
          </w:p>
        </w:tc>
        <w:tc>
          <w:tcPr>
            <w:tcW w:w="1959" w:type="dxa"/>
            <w:gridSpan w:val="2"/>
          </w:tcPr>
          <w:p w14:paraId="02C7B0A8" w14:textId="31C01C51" w:rsidR="00D41481" w:rsidRPr="00D41481" w:rsidRDefault="00D41481" w:rsidP="004B6FD5">
            <w:pPr>
              <w:spacing w:line="360" w:lineRule="auto"/>
              <w:jc w:val="center"/>
              <w:rPr>
                <w:rFonts w:ascii="Trebuchet MS" w:hAnsi="Trebuchet MS"/>
              </w:rPr>
            </w:pPr>
          </w:p>
        </w:tc>
      </w:tr>
      <w:tr w:rsidR="00D41481" w:rsidRPr="00D41481" w14:paraId="4E169B9D" w14:textId="77777777" w:rsidTr="004B6FD5">
        <w:trPr>
          <w:trHeight w:val="653"/>
        </w:trPr>
        <w:tc>
          <w:tcPr>
            <w:tcW w:w="3168" w:type="dxa"/>
          </w:tcPr>
          <w:p w14:paraId="001E7C76" w14:textId="53E43F26" w:rsidR="00D41481" w:rsidRPr="00D41481" w:rsidRDefault="00D41481" w:rsidP="004B6FD5">
            <w:pPr>
              <w:spacing w:line="360" w:lineRule="auto"/>
              <w:rPr>
                <w:rFonts w:ascii="Trebuchet MS" w:hAnsi="Trebuchet MS"/>
              </w:rPr>
            </w:pPr>
          </w:p>
        </w:tc>
        <w:tc>
          <w:tcPr>
            <w:tcW w:w="4015" w:type="dxa"/>
          </w:tcPr>
          <w:p w14:paraId="2C9966A0" w14:textId="7B77B148" w:rsidR="00D41481" w:rsidRPr="00D41481" w:rsidRDefault="00D41481" w:rsidP="004B6FD5">
            <w:pPr>
              <w:spacing w:line="360" w:lineRule="auto"/>
              <w:rPr>
                <w:rFonts w:ascii="Trebuchet MS" w:hAnsi="Trebuchet MS"/>
              </w:rPr>
            </w:pPr>
          </w:p>
        </w:tc>
        <w:tc>
          <w:tcPr>
            <w:tcW w:w="1959" w:type="dxa"/>
            <w:gridSpan w:val="2"/>
          </w:tcPr>
          <w:p w14:paraId="1402E4F7" w14:textId="320B1EB3" w:rsidR="00D41481" w:rsidRPr="00D41481" w:rsidRDefault="00D41481" w:rsidP="004B6FD5">
            <w:pPr>
              <w:spacing w:line="360" w:lineRule="auto"/>
              <w:jc w:val="center"/>
              <w:rPr>
                <w:rFonts w:ascii="Trebuchet MS" w:hAnsi="Trebuchet MS"/>
              </w:rPr>
            </w:pPr>
          </w:p>
        </w:tc>
      </w:tr>
      <w:tr w:rsidR="00D41481" w:rsidRPr="00D41481" w14:paraId="177685C8" w14:textId="77777777" w:rsidTr="004B6FD5">
        <w:trPr>
          <w:trHeight w:val="653"/>
        </w:trPr>
        <w:tc>
          <w:tcPr>
            <w:tcW w:w="3168" w:type="dxa"/>
          </w:tcPr>
          <w:p w14:paraId="545CC59A" w14:textId="76577A2E" w:rsidR="00D41481" w:rsidRPr="00D41481" w:rsidRDefault="00D41481" w:rsidP="004B6FD5">
            <w:pPr>
              <w:spacing w:line="360" w:lineRule="auto"/>
              <w:rPr>
                <w:rFonts w:ascii="Trebuchet MS" w:hAnsi="Trebuchet MS"/>
              </w:rPr>
            </w:pPr>
          </w:p>
        </w:tc>
        <w:tc>
          <w:tcPr>
            <w:tcW w:w="4015" w:type="dxa"/>
          </w:tcPr>
          <w:p w14:paraId="0615908C" w14:textId="39D9181C" w:rsidR="00D41481" w:rsidRPr="00D41481" w:rsidRDefault="00D41481" w:rsidP="004B6FD5">
            <w:pPr>
              <w:spacing w:line="360" w:lineRule="auto"/>
              <w:rPr>
                <w:rFonts w:ascii="Trebuchet MS" w:hAnsi="Trebuchet MS"/>
              </w:rPr>
            </w:pPr>
          </w:p>
        </w:tc>
        <w:tc>
          <w:tcPr>
            <w:tcW w:w="1959" w:type="dxa"/>
            <w:gridSpan w:val="2"/>
          </w:tcPr>
          <w:p w14:paraId="0456F80C" w14:textId="6FA5999B" w:rsidR="00D41481" w:rsidRPr="00D41481" w:rsidRDefault="00D41481" w:rsidP="004B6FD5">
            <w:pPr>
              <w:spacing w:line="360" w:lineRule="auto"/>
              <w:jc w:val="center"/>
              <w:rPr>
                <w:rFonts w:ascii="Trebuchet MS" w:hAnsi="Trebuchet MS"/>
              </w:rPr>
            </w:pPr>
          </w:p>
        </w:tc>
      </w:tr>
      <w:tr w:rsidR="00D41481" w:rsidRPr="00D41481" w14:paraId="04A7E1EB" w14:textId="77777777" w:rsidTr="004B6FD5">
        <w:trPr>
          <w:trHeight w:val="1097"/>
        </w:trPr>
        <w:tc>
          <w:tcPr>
            <w:tcW w:w="7195" w:type="dxa"/>
            <w:gridSpan w:val="3"/>
          </w:tcPr>
          <w:p w14:paraId="38F6FD95" w14:textId="77777777" w:rsidR="00D41481" w:rsidRPr="00D41481" w:rsidRDefault="00D41481" w:rsidP="004B6FD5">
            <w:pPr>
              <w:jc w:val="center"/>
              <w:rPr>
                <w:rFonts w:ascii="Trebuchet MS" w:hAnsi="Trebuchet MS"/>
                <w:b/>
                <w:bCs/>
              </w:rPr>
            </w:pPr>
            <w:r w:rsidRPr="00D41481">
              <w:rPr>
                <w:rFonts w:ascii="Trebuchet MS" w:hAnsi="Trebuchet MS"/>
                <w:b/>
                <w:bCs/>
              </w:rPr>
              <w:t>Total</w:t>
            </w:r>
          </w:p>
        </w:tc>
        <w:tc>
          <w:tcPr>
            <w:tcW w:w="1947" w:type="dxa"/>
          </w:tcPr>
          <w:p w14:paraId="766B123F" w14:textId="14F72DB3" w:rsidR="00D41481" w:rsidRPr="00D41481" w:rsidRDefault="00D41481" w:rsidP="004B6FD5">
            <w:pPr>
              <w:jc w:val="center"/>
              <w:rPr>
                <w:rFonts w:ascii="Trebuchet MS" w:hAnsi="Trebuchet MS"/>
                <w:b/>
                <w:bCs/>
              </w:rPr>
            </w:pPr>
          </w:p>
        </w:tc>
      </w:tr>
      <w:tr w:rsidR="00D41481" w:rsidRPr="00D41481" w14:paraId="4BB140CF" w14:textId="77777777" w:rsidTr="004B6FD5">
        <w:trPr>
          <w:trHeight w:val="527"/>
        </w:trPr>
        <w:tc>
          <w:tcPr>
            <w:tcW w:w="7195" w:type="dxa"/>
            <w:gridSpan w:val="3"/>
          </w:tcPr>
          <w:p w14:paraId="37929E8E" w14:textId="77777777" w:rsidR="00D41481" w:rsidRPr="00D41481" w:rsidRDefault="00D41481" w:rsidP="004B6FD5">
            <w:pPr>
              <w:jc w:val="center"/>
              <w:rPr>
                <w:rFonts w:ascii="Trebuchet MS" w:hAnsi="Trebuchet MS"/>
                <w:b/>
                <w:bCs/>
              </w:rPr>
            </w:pPr>
            <w:r w:rsidRPr="00D41481">
              <w:rPr>
                <w:rFonts w:ascii="Trebuchet MS" w:hAnsi="Trebuchet MS"/>
                <w:b/>
                <w:bCs/>
              </w:rPr>
              <w:t>Total with 8% SST</w:t>
            </w:r>
          </w:p>
        </w:tc>
        <w:tc>
          <w:tcPr>
            <w:tcW w:w="1947" w:type="dxa"/>
          </w:tcPr>
          <w:p w14:paraId="0ED9918B" w14:textId="69A0F096" w:rsidR="00D41481" w:rsidRPr="00D41481" w:rsidRDefault="00D41481" w:rsidP="004B6FD5">
            <w:pPr>
              <w:jc w:val="center"/>
              <w:rPr>
                <w:rFonts w:ascii="Trebuchet MS" w:hAnsi="Trebuchet MS"/>
                <w:b/>
                <w:bCs/>
              </w:rPr>
            </w:pPr>
          </w:p>
        </w:tc>
      </w:tr>
    </w:tbl>
    <w:p w14:paraId="311590D0" w14:textId="77777777" w:rsidR="00D41481" w:rsidRPr="00D41481" w:rsidRDefault="00D41481" w:rsidP="00D41481">
      <w:pPr>
        <w:jc w:val="center"/>
        <w:rPr>
          <w:rFonts w:ascii="Trebuchet MS" w:eastAsia="Arial" w:hAnsi="Trebuchet MS" w:cs="Tahoma"/>
          <w:b/>
          <w:bCs/>
          <w:color w:val="111111"/>
          <w:w w:val="107"/>
        </w:rPr>
      </w:pPr>
    </w:p>
    <w:p w14:paraId="08B9918C" w14:textId="77777777" w:rsidR="00D41481" w:rsidRDefault="00153A66" w:rsidP="00D41481">
      <w:pPr>
        <w:jc w:val="center"/>
        <w:rPr>
          <w:rFonts w:ascii="Trebuchet MS" w:hAnsi="Trebuchet MS"/>
          <w:b/>
          <w:bCs/>
        </w:rPr>
      </w:pPr>
      <w:r>
        <w:rPr>
          <w:rFonts w:ascii="Trebuchet MS" w:eastAsia="Arial" w:hAnsi="Trebuchet MS" w:cs="Tahoma"/>
          <w:b/>
          <w:color w:val="111111"/>
          <w:w w:val="107"/>
          <w:u w:val="single"/>
        </w:rPr>
        <w:br w:type="page"/>
      </w:r>
      <w:r w:rsidR="00D41481" w:rsidRPr="00D41481">
        <w:rPr>
          <w:rFonts w:ascii="Trebuchet MS" w:hAnsi="Trebuchet MS"/>
          <w:b/>
          <w:bCs/>
        </w:rPr>
        <w:lastRenderedPageBreak/>
        <w:t>Second-Year Budget</w:t>
      </w:r>
    </w:p>
    <w:tbl>
      <w:tblPr>
        <w:tblW w:w="914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168"/>
        <w:gridCol w:w="4015"/>
        <w:gridCol w:w="1959"/>
      </w:tblGrid>
      <w:tr w:rsidR="00D41481" w:rsidRPr="00D41481" w14:paraId="0071CD66" w14:textId="77777777" w:rsidTr="004B6FD5">
        <w:trPr>
          <w:trHeight w:val="405"/>
        </w:trPr>
        <w:tc>
          <w:tcPr>
            <w:tcW w:w="3168" w:type="dxa"/>
            <w:tcBorders>
              <w:top w:val="single" w:sz="4" w:space="0" w:color="auto"/>
              <w:left w:val="single" w:sz="4" w:space="0" w:color="auto"/>
              <w:bottom w:val="single" w:sz="4" w:space="0" w:color="auto"/>
              <w:right w:val="single" w:sz="4" w:space="0" w:color="auto"/>
            </w:tcBorders>
          </w:tcPr>
          <w:p w14:paraId="42195E40" w14:textId="77777777" w:rsidR="00D41481" w:rsidRPr="00D41481" w:rsidRDefault="00D41481" w:rsidP="004B6FD5">
            <w:pPr>
              <w:rPr>
                <w:rFonts w:ascii="Trebuchet MS" w:hAnsi="Trebuchet MS"/>
                <w:b/>
                <w:bCs/>
              </w:rPr>
            </w:pPr>
            <w:r w:rsidRPr="00D41481">
              <w:rPr>
                <w:rFonts w:ascii="Trebuchet MS" w:hAnsi="Trebuchet MS"/>
                <w:b/>
                <w:bCs/>
              </w:rPr>
              <w:t xml:space="preserve">Second-Year Budget Item </w:t>
            </w:r>
          </w:p>
        </w:tc>
        <w:tc>
          <w:tcPr>
            <w:tcW w:w="4015" w:type="dxa"/>
            <w:tcBorders>
              <w:top w:val="single" w:sz="4" w:space="0" w:color="auto"/>
              <w:left w:val="single" w:sz="4" w:space="0" w:color="auto"/>
              <w:bottom w:val="single" w:sz="4" w:space="0" w:color="auto"/>
              <w:right w:val="single" w:sz="4" w:space="0" w:color="auto"/>
            </w:tcBorders>
          </w:tcPr>
          <w:p w14:paraId="6241A76D" w14:textId="77777777" w:rsidR="00D41481" w:rsidRPr="00D41481" w:rsidRDefault="00D41481" w:rsidP="004B6FD5">
            <w:pPr>
              <w:rPr>
                <w:rFonts w:ascii="Trebuchet MS" w:hAnsi="Trebuchet MS"/>
                <w:b/>
                <w:bCs/>
              </w:rPr>
            </w:pPr>
            <w:r w:rsidRPr="00D41481">
              <w:rPr>
                <w:rFonts w:ascii="Trebuchet MS" w:hAnsi="Trebuchet MS"/>
                <w:b/>
                <w:bCs/>
              </w:rPr>
              <w:t xml:space="preserve">Purpose </w:t>
            </w:r>
          </w:p>
        </w:tc>
        <w:tc>
          <w:tcPr>
            <w:tcW w:w="1959" w:type="dxa"/>
            <w:tcBorders>
              <w:top w:val="single" w:sz="4" w:space="0" w:color="auto"/>
              <w:left w:val="single" w:sz="4" w:space="0" w:color="auto"/>
              <w:bottom w:val="single" w:sz="4" w:space="0" w:color="auto"/>
              <w:right w:val="single" w:sz="4" w:space="0" w:color="auto"/>
            </w:tcBorders>
          </w:tcPr>
          <w:p w14:paraId="0BC0D9D7" w14:textId="77777777" w:rsidR="00D41481" w:rsidRPr="00D41481" w:rsidRDefault="00D41481" w:rsidP="004B6FD5">
            <w:pPr>
              <w:rPr>
                <w:rFonts w:ascii="Trebuchet MS" w:hAnsi="Trebuchet MS"/>
                <w:b/>
                <w:bCs/>
              </w:rPr>
            </w:pPr>
            <w:r w:rsidRPr="00D41481">
              <w:rPr>
                <w:rFonts w:ascii="Trebuchet MS" w:hAnsi="Trebuchet MS"/>
                <w:b/>
                <w:bCs/>
              </w:rPr>
              <w:t xml:space="preserve">Estimated Cost (RM) </w:t>
            </w:r>
          </w:p>
        </w:tc>
      </w:tr>
      <w:tr w:rsidR="00D41481" w:rsidRPr="00D41481" w14:paraId="05F793B5" w14:textId="77777777" w:rsidTr="004B6FD5">
        <w:trPr>
          <w:trHeight w:val="401"/>
        </w:trPr>
        <w:tc>
          <w:tcPr>
            <w:tcW w:w="3168" w:type="dxa"/>
            <w:tcBorders>
              <w:top w:val="single" w:sz="4" w:space="0" w:color="auto"/>
              <w:left w:val="single" w:sz="4" w:space="0" w:color="auto"/>
              <w:bottom w:val="single" w:sz="4" w:space="0" w:color="auto"/>
              <w:right w:val="single" w:sz="4" w:space="0" w:color="auto"/>
            </w:tcBorders>
          </w:tcPr>
          <w:p w14:paraId="28E16FB0" w14:textId="4838CF5A" w:rsidR="00D41481" w:rsidRPr="00D41481" w:rsidRDefault="00D41481" w:rsidP="004B6FD5">
            <w:pPr>
              <w:spacing w:line="360" w:lineRule="auto"/>
              <w:rPr>
                <w:rFonts w:ascii="Trebuchet MS" w:hAnsi="Trebuchet MS"/>
              </w:rPr>
            </w:pPr>
          </w:p>
        </w:tc>
        <w:tc>
          <w:tcPr>
            <w:tcW w:w="4015" w:type="dxa"/>
            <w:tcBorders>
              <w:top w:val="single" w:sz="4" w:space="0" w:color="auto"/>
              <w:left w:val="single" w:sz="4" w:space="0" w:color="auto"/>
              <w:bottom w:val="single" w:sz="4" w:space="0" w:color="auto"/>
              <w:right w:val="single" w:sz="4" w:space="0" w:color="auto"/>
            </w:tcBorders>
          </w:tcPr>
          <w:p w14:paraId="6B867E2A" w14:textId="071B953C" w:rsidR="00D41481" w:rsidRPr="00D41481" w:rsidRDefault="00D41481" w:rsidP="004B6FD5">
            <w:pPr>
              <w:spacing w:line="360" w:lineRule="auto"/>
              <w:rPr>
                <w:rFonts w:ascii="Trebuchet MS" w:hAnsi="Trebuchet MS"/>
              </w:rPr>
            </w:pPr>
          </w:p>
        </w:tc>
        <w:tc>
          <w:tcPr>
            <w:tcW w:w="1959" w:type="dxa"/>
            <w:tcBorders>
              <w:top w:val="single" w:sz="4" w:space="0" w:color="auto"/>
              <w:left w:val="single" w:sz="4" w:space="0" w:color="auto"/>
              <w:bottom w:val="single" w:sz="4" w:space="0" w:color="auto"/>
              <w:right w:val="single" w:sz="4" w:space="0" w:color="auto"/>
            </w:tcBorders>
          </w:tcPr>
          <w:p w14:paraId="21A304B0" w14:textId="5E3A8C0C" w:rsidR="00D41481" w:rsidRPr="00D41481" w:rsidRDefault="00D41481" w:rsidP="004B6FD5">
            <w:pPr>
              <w:spacing w:line="360" w:lineRule="auto"/>
              <w:jc w:val="center"/>
              <w:rPr>
                <w:rFonts w:ascii="Trebuchet MS" w:hAnsi="Trebuchet MS"/>
              </w:rPr>
            </w:pPr>
          </w:p>
        </w:tc>
      </w:tr>
      <w:tr w:rsidR="00D41481" w:rsidRPr="00D41481" w14:paraId="682F7AC0" w14:textId="77777777" w:rsidTr="004B6FD5">
        <w:trPr>
          <w:trHeight w:val="401"/>
        </w:trPr>
        <w:tc>
          <w:tcPr>
            <w:tcW w:w="3168" w:type="dxa"/>
            <w:tcBorders>
              <w:top w:val="single" w:sz="4" w:space="0" w:color="auto"/>
              <w:left w:val="single" w:sz="4" w:space="0" w:color="auto"/>
              <w:bottom w:val="single" w:sz="4" w:space="0" w:color="auto"/>
              <w:right w:val="single" w:sz="4" w:space="0" w:color="auto"/>
            </w:tcBorders>
          </w:tcPr>
          <w:p w14:paraId="05EA29F9" w14:textId="3AA1CF0F" w:rsidR="00D41481" w:rsidRPr="00D41481" w:rsidRDefault="00D41481" w:rsidP="004B6FD5">
            <w:pPr>
              <w:spacing w:line="360" w:lineRule="auto"/>
              <w:rPr>
                <w:rFonts w:ascii="Trebuchet MS" w:hAnsi="Trebuchet MS"/>
              </w:rPr>
            </w:pPr>
          </w:p>
        </w:tc>
        <w:tc>
          <w:tcPr>
            <w:tcW w:w="4015" w:type="dxa"/>
            <w:tcBorders>
              <w:top w:val="single" w:sz="4" w:space="0" w:color="auto"/>
              <w:left w:val="single" w:sz="4" w:space="0" w:color="auto"/>
              <w:bottom w:val="single" w:sz="4" w:space="0" w:color="auto"/>
              <w:right w:val="single" w:sz="4" w:space="0" w:color="auto"/>
            </w:tcBorders>
          </w:tcPr>
          <w:p w14:paraId="0358F72C" w14:textId="712F3219" w:rsidR="00D41481" w:rsidRPr="00D41481" w:rsidRDefault="00D41481" w:rsidP="004B6FD5">
            <w:pPr>
              <w:spacing w:line="360" w:lineRule="auto"/>
              <w:rPr>
                <w:rFonts w:ascii="Trebuchet MS" w:hAnsi="Trebuchet MS"/>
              </w:rPr>
            </w:pPr>
          </w:p>
        </w:tc>
        <w:tc>
          <w:tcPr>
            <w:tcW w:w="1959" w:type="dxa"/>
            <w:tcBorders>
              <w:top w:val="single" w:sz="4" w:space="0" w:color="auto"/>
              <w:left w:val="single" w:sz="4" w:space="0" w:color="auto"/>
              <w:bottom w:val="single" w:sz="4" w:space="0" w:color="auto"/>
              <w:right w:val="single" w:sz="4" w:space="0" w:color="auto"/>
            </w:tcBorders>
          </w:tcPr>
          <w:p w14:paraId="070F11EE" w14:textId="46777E25" w:rsidR="00D41481" w:rsidRPr="00D41481" w:rsidRDefault="00D41481" w:rsidP="004B6FD5">
            <w:pPr>
              <w:spacing w:line="360" w:lineRule="auto"/>
              <w:jc w:val="center"/>
              <w:rPr>
                <w:rFonts w:ascii="Trebuchet MS" w:hAnsi="Trebuchet MS"/>
              </w:rPr>
            </w:pPr>
          </w:p>
        </w:tc>
      </w:tr>
      <w:tr w:rsidR="00D41481" w:rsidRPr="00D41481" w14:paraId="0E55A070" w14:textId="77777777" w:rsidTr="004B6FD5">
        <w:trPr>
          <w:trHeight w:val="148"/>
        </w:trPr>
        <w:tc>
          <w:tcPr>
            <w:tcW w:w="3168" w:type="dxa"/>
            <w:tcBorders>
              <w:top w:val="single" w:sz="4" w:space="0" w:color="auto"/>
              <w:left w:val="single" w:sz="4" w:space="0" w:color="auto"/>
              <w:bottom w:val="single" w:sz="4" w:space="0" w:color="auto"/>
              <w:right w:val="single" w:sz="4" w:space="0" w:color="auto"/>
            </w:tcBorders>
          </w:tcPr>
          <w:p w14:paraId="008506CC" w14:textId="18B394F3" w:rsidR="00D41481" w:rsidRPr="00D41481" w:rsidRDefault="00D41481" w:rsidP="004B6FD5">
            <w:pPr>
              <w:spacing w:line="360" w:lineRule="auto"/>
              <w:rPr>
                <w:rFonts w:ascii="Trebuchet MS" w:hAnsi="Trebuchet MS"/>
              </w:rPr>
            </w:pPr>
          </w:p>
        </w:tc>
        <w:tc>
          <w:tcPr>
            <w:tcW w:w="4015" w:type="dxa"/>
            <w:tcBorders>
              <w:top w:val="single" w:sz="4" w:space="0" w:color="auto"/>
              <w:left w:val="single" w:sz="4" w:space="0" w:color="auto"/>
              <w:bottom w:val="single" w:sz="4" w:space="0" w:color="auto"/>
              <w:right w:val="single" w:sz="4" w:space="0" w:color="auto"/>
            </w:tcBorders>
          </w:tcPr>
          <w:p w14:paraId="0A627AEF" w14:textId="1E64B655" w:rsidR="00D41481" w:rsidRPr="00D41481" w:rsidRDefault="00D41481" w:rsidP="004B6FD5">
            <w:pPr>
              <w:spacing w:line="360" w:lineRule="auto"/>
              <w:rPr>
                <w:rFonts w:ascii="Trebuchet MS" w:hAnsi="Trebuchet MS"/>
              </w:rPr>
            </w:pPr>
          </w:p>
        </w:tc>
        <w:tc>
          <w:tcPr>
            <w:tcW w:w="1959" w:type="dxa"/>
            <w:tcBorders>
              <w:top w:val="single" w:sz="4" w:space="0" w:color="auto"/>
              <w:left w:val="single" w:sz="4" w:space="0" w:color="auto"/>
              <w:bottom w:val="single" w:sz="4" w:space="0" w:color="auto"/>
              <w:right w:val="single" w:sz="4" w:space="0" w:color="auto"/>
            </w:tcBorders>
          </w:tcPr>
          <w:p w14:paraId="7F12C67D" w14:textId="6C915487" w:rsidR="00D41481" w:rsidRPr="00D41481" w:rsidRDefault="00D41481" w:rsidP="004B6FD5">
            <w:pPr>
              <w:spacing w:line="360" w:lineRule="auto"/>
              <w:jc w:val="center"/>
              <w:rPr>
                <w:rFonts w:ascii="Trebuchet MS" w:hAnsi="Trebuchet MS"/>
              </w:rPr>
            </w:pPr>
          </w:p>
        </w:tc>
      </w:tr>
      <w:tr w:rsidR="00D41481" w:rsidRPr="00D41481" w14:paraId="1E9D5C7A" w14:textId="77777777" w:rsidTr="004B6FD5">
        <w:trPr>
          <w:trHeight w:val="653"/>
        </w:trPr>
        <w:tc>
          <w:tcPr>
            <w:tcW w:w="3168" w:type="dxa"/>
            <w:tcBorders>
              <w:top w:val="single" w:sz="4" w:space="0" w:color="auto"/>
              <w:left w:val="single" w:sz="4" w:space="0" w:color="auto"/>
              <w:bottom w:val="single" w:sz="4" w:space="0" w:color="auto"/>
              <w:right w:val="single" w:sz="4" w:space="0" w:color="auto"/>
            </w:tcBorders>
          </w:tcPr>
          <w:p w14:paraId="05F89DAA" w14:textId="5422AD38" w:rsidR="00D41481" w:rsidRPr="00D41481" w:rsidRDefault="00D41481" w:rsidP="004B6FD5">
            <w:pPr>
              <w:spacing w:line="360" w:lineRule="auto"/>
              <w:rPr>
                <w:rFonts w:ascii="Trebuchet MS" w:hAnsi="Trebuchet MS"/>
              </w:rPr>
            </w:pPr>
          </w:p>
        </w:tc>
        <w:tc>
          <w:tcPr>
            <w:tcW w:w="4015" w:type="dxa"/>
            <w:tcBorders>
              <w:top w:val="single" w:sz="4" w:space="0" w:color="auto"/>
              <w:left w:val="single" w:sz="4" w:space="0" w:color="auto"/>
              <w:bottom w:val="single" w:sz="4" w:space="0" w:color="auto"/>
              <w:right w:val="single" w:sz="4" w:space="0" w:color="auto"/>
            </w:tcBorders>
          </w:tcPr>
          <w:p w14:paraId="2DC54658" w14:textId="3001E7B4" w:rsidR="00D41481" w:rsidRPr="00D41481" w:rsidRDefault="00D41481" w:rsidP="004B6FD5">
            <w:pPr>
              <w:spacing w:line="360" w:lineRule="auto"/>
              <w:rPr>
                <w:rFonts w:ascii="Trebuchet MS" w:hAnsi="Trebuchet MS"/>
              </w:rPr>
            </w:pPr>
          </w:p>
        </w:tc>
        <w:tc>
          <w:tcPr>
            <w:tcW w:w="1959" w:type="dxa"/>
            <w:tcBorders>
              <w:top w:val="single" w:sz="4" w:space="0" w:color="auto"/>
              <w:left w:val="single" w:sz="4" w:space="0" w:color="auto"/>
              <w:bottom w:val="single" w:sz="4" w:space="0" w:color="auto"/>
              <w:right w:val="single" w:sz="4" w:space="0" w:color="auto"/>
            </w:tcBorders>
          </w:tcPr>
          <w:p w14:paraId="042871AB" w14:textId="3C65FF5A" w:rsidR="00D41481" w:rsidRPr="00D41481" w:rsidRDefault="00D41481" w:rsidP="004B6FD5">
            <w:pPr>
              <w:spacing w:line="360" w:lineRule="auto"/>
              <w:jc w:val="center"/>
              <w:rPr>
                <w:rFonts w:ascii="Trebuchet MS" w:hAnsi="Trebuchet MS"/>
              </w:rPr>
            </w:pPr>
          </w:p>
        </w:tc>
      </w:tr>
      <w:tr w:rsidR="00D41481" w:rsidRPr="00D41481" w14:paraId="3BBF7564" w14:textId="77777777" w:rsidTr="004B6FD5">
        <w:trPr>
          <w:trHeight w:val="653"/>
        </w:trPr>
        <w:tc>
          <w:tcPr>
            <w:tcW w:w="3168" w:type="dxa"/>
            <w:tcBorders>
              <w:top w:val="single" w:sz="4" w:space="0" w:color="auto"/>
              <w:left w:val="single" w:sz="4" w:space="0" w:color="auto"/>
              <w:bottom w:val="single" w:sz="4" w:space="0" w:color="auto"/>
              <w:right w:val="single" w:sz="4" w:space="0" w:color="auto"/>
            </w:tcBorders>
          </w:tcPr>
          <w:p w14:paraId="15F1865F" w14:textId="416EECBA" w:rsidR="00D41481" w:rsidRPr="00D41481" w:rsidRDefault="00D41481" w:rsidP="004B6FD5">
            <w:pPr>
              <w:spacing w:line="360" w:lineRule="auto"/>
              <w:rPr>
                <w:rFonts w:ascii="Trebuchet MS" w:hAnsi="Trebuchet MS"/>
              </w:rPr>
            </w:pPr>
          </w:p>
        </w:tc>
        <w:tc>
          <w:tcPr>
            <w:tcW w:w="4015" w:type="dxa"/>
            <w:tcBorders>
              <w:top w:val="single" w:sz="4" w:space="0" w:color="auto"/>
              <w:left w:val="single" w:sz="4" w:space="0" w:color="auto"/>
              <w:bottom w:val="single" w:sz="4" w:space="0" w:color="auto"/>
              <w:right w:val="single" w:sz="4" w:space="0" w:color="auto"/>
            </w:tcBorders>
          </w:tcPr>
          <w:p w14:paraId="6DBC9A04" w14:textId="58229304" w:rsidR="00D41481" w:rsidRPr="00D41481" w:rsidRDefault="00D41481" w:rsidP="004B6FD5">
            <w:pPr>
              <w:spacing w:line="360" w:lineRule="auto"/>
              <w:rPr>
                <w:rFonts w:ascii="Trebuchet MS" w:hAnsi="Trebuchet MS"/>
              </w:rPr>
            </w:pPr>
          </w:p>
        </w:tc>
        <w:tc>
          <w:tcPr>
            <w:tcW w:w="1959" w:type="dxa"/>
            <w:tcBorders>
              <w:top w:val="single" w:sz="4" w:space="0" w:color="auto"/>
              <w:left w:val="single" w:sz="4" w:space="0" w:color="auto"/>
              <w:bottom w:val="single" w:sz="4" w:space="0" w:color="auto"/>
              <w:right w:val="single" w:sz="4" w:space="0" w:color="auto"/>
            </w:tcBorders>
          </w:tcPr>
          <w:p w14:paraId="776D6B6F" w14:textId="515C2C76" w:rsidR="00D41481" w:rsidRPr="00D41481" w:rsidRDefault="00D41481" w:rsidP="004B6FD5">
            <w:pPr>
              <w:spacing w:line="360" w:lineRule="auto"/>
              <w:jc w:val="center"/>
              <w:rPr>
                <w:rFonts w:ascii="Trebuchet MS" w:hAnsi="Trebuchet MS"/>
              </w:rPr>
            </w:pPr>
          </w:p>
        </w:tc>
      </w:tr>
      <w:tr w:rsidR="00D41481" w:rsidRPr="00D41481" w14:paraId="62AE6556" w14:textId="77777777" w:rsidTr="004B6FD5">
        <w:trPr>
          <w:trHeight w:val="1097"/>
        </w:trPr>
        <w:tc>
          <w:tcPr>
            <w:tcW w:w="7183" w:type="dxa"/>
            <w:gridSpan w:val="2"/>
            <w:tcBorders>
              <w:top w:val="single" w:sz="4" w:space="0" w:color="auto"/>
              <w:left w:val="single" w:sz="4" w:space="0" w:color="auto"/>
              <w:bottom w:val="single" w:sz="4" w:space="0" w:color="auto"/>
              <w:right w:val="single" w:sz="4" w:space="0" w:color="auto"/>
            </w:tcBorders>
          </w:tcPr>
          <w:p w14:paraId="3B073EBE" w14:textId="77777777" w:rsidR="00D41481" w:rsidRPr="00D41481" w:rsidRDefault="00D41481" w:rsidP="004B6FD5">
            <w:pPr>
              <w:jc w:val="center"/>
              <w:rPr>
                <w:rFonts w:ascii="Trebuchet MS" w:hAnsi="Trebuchet MS"/>
                <w:b/>
                <w:bCs/>
              </w:rPr>
            </w:pPr>
            <w:r w:rsidRPr="00D41481">
              <w:rPr>
                <w:rFonts w:ascii="Trebuchet MS" w:hAnsi="Trebuchet MS"/>
                <w:b/>
                <w:bCs/>
              </w:rPr>
              <w:t>Total</w:t>
            </w:r>
          </w:p>
        </w:tc>
        <w:tc>
          <w:tcPr>
            <w:tcW w:w="1959" w:type="dxa"/>
            <w:tcBorders>
              <w:top w:val="single" w:sz="4" w:space="0" w:color="auto"/>
              <w:left w:val="single" w:sz="4" w:space="0" w:color="auto"/>
              <w:bottom w:val="single" w:sz="4" w:space="0" w:color="auto"/>
              <w:right w:val="single" w:sz="4" w:space="0" w:color="auto"/>
            </w:tcBorders>
          </w:tcPr>
          <w:p w14:paraId="0C5CE448" w14:textId="77777777" w:rsidR="00D41481" w:rsidRPr="00D41481" w:rsidRDefault="00D41481" w:rsidP="004B6FD5">
            <w:pPr>
              <w:rPr>
                <w:rFonts w:ascii="Trebuchet MS" w:hAnsi="Trebuchet MS"/>
                <w:b/>
                <w:bCs/>
              </w:rPr>
            </w:pPr>
          </w:p>
        </w:tc>
      </w:tr>
      <w:tr w:rsidR="00D41481" w:rsidRPr="00D41481" w14:paraId="3747C918" w14:textId="77777777" w:rsidTr="004B6FD5">
        <w:trPr>
          <w:trHeight w:val="527"/>
        </w:trPr>
        <w:tc>
          <w:tcPr>
            <w:tcW w:w="7183" w:type="dxa"/>
            <w:gridSpan w:val="2"/>
            <w:tcBorders>
              <w:top w:val="single" w:sz="4" w:space="0" w:color="auto"/>
              <w:left w:val="single" w:sz="4" w:space="0" w:color="auto"/>
              <w:bottom w:val="single" w:sz="4" w:space="0" w:color="auto"/>
              <w:right w:val="single" w:sz="4" w:space="0" w:color="auto"/>
            </w:tcBorders>
          </w:tcPr>
          <w:p w14:paraId="57728382" w14:textId="77777777" w:rsidR="00D41481" w:rsidRPr="00D41481" w:rsidRDefault="00D41481" w:rsidP="004B6FD5">
            <w:pPr>
              <w:jc w:val="center"/>
              <w:rPr>
                <w:rFonts w:ascii="Trebuchet MS" w:hAnsi="Trebuchet MS"/>
                <w:b/>
                <w:bCs/>
              </w:rPr>
            </w:pPr>
            <w:r w:rsidRPr="00D41481">
              <w:rPr>
                <w:rFonts w:ascii="Trebuchet MS" w:hAnsi="Trebuchet MS"/>
                <w:b/>
                <w:bCs/>
              </w:rPr>
              <w:t>Total with 8% SST</w:t>
            </w:r>
          </w:p>
        </w:tc>
        <w:tc>
          <w:tcPr>
            <w:tcW w:w="1959" w:type="dxa"/>
            <w:tcBorders>
              <w:top w:val="single" w:sz="4" w:space="0" w:color="auto"/>
              <w:left w:val="single" w:sz="4" w:space="0" w:color="auto"/>
              <w:bottom w:val="single" w:sz="4" w:space="0" w:color="auto"/>
              <w:right w:val="single" w:sz="4" w:space="0" w:color="auto"/>
            </w:tcBorders>
          </w:tcPr>
          <w:p w14:paraId="5F2C0850" w14:textId="577C611A" w:rsidR="00D41481" w:rsidRPr="00D41481" w:rsidRDefault="00D41481" w:rsidP="004B6FD5">
            <w:pPr>
              <w:rPr>
                <w:rFonts w:ascii="Trebuchet MS" w:hAnsi="Trebuchet MS"/>
                <w:b/>
                <w:bCs/>
              </w:rPr>
            </w:pPr>
          </w:p>
        </w:tc>
      </w:tr>
    </w:tbl>
    <w:p w14:paraId="64027263" w14:textId="77777777" w:rsidR="00D41481" w:rsidRDefault="00D41481" w:rsidP="00D41481">
      <w:pPr>
        <w:jc w:val="center"/>
        <w:rPr>
          <w:rFonts w:ascii="Trebuchet MS" w:hAnsi="Trebuchet MS"/>
        </w:rPr>
      </w:pPr>
    </w:p>
    <w:p w14:paraId="1C76C5E2" w14:textId="77777777" w:rsidR="00D41481" w:rsidRDefault="00D41481" w:rsidP="00777791">
      <w:pPr>
        <w:rPr>
          <w:rFonts w:ascii="Cambria" w:hAnsi="Cambria"/>
          <w:b/>
          <w:bCs/>
          <w:sz w:val="20"/>
          <w:szCs w:val="20"/>
        </w:rPr>
      </w:pPr>
    </w:p>
    <w:p w14:paraId="68621824" w14:textId="77777777" w:rsidR="00D41481" w:rsidRDefault="00D41481" w:rsidP="00D41481">
      <w:pPr>
        <w:jc w:val="center"/>
        <w:rPr>
          <w:rFonts w:ascii="Cambria" w:hAnsi="Cambria"/>
          <w:b/>
          <w:bCs/>
          <w:sz w:val="20"/>
          <w:szCs w:val="20"/>
        </w:rPr>
      </w:pPr>
    </w:p>
    <w:p w14:paraId="362B5EF5" w14:textId="13922354" w:rsidR="00D41481" w:rsidRPr="00D41481" w:rsidRDefault="00D41481" w:rsidP="00D41481">
      <w:pPr>
        <w:jc w:val="center"/>
        <w:rPr>
          <w:rFonts w:ascii="Trebuchet MS" w:hAnsi="Trebuchet MS"/>
        </w:rPr>
      </w:pPr>
      <w:r w:rsidRPr="00D41481">
        <w:rPr>
          <w:rFonts w:ascii="Trebuchet MS" w:hAnsi="Trebuchet MS"/>
          <w:b/>
          <w:bCs/>
        </w:rPr>
        <w:t>Third-Year Budget</w:t>
      </w:r>
    </w:p>
    <w:tbl>
      <w:tblPr>
        <w:tblW w:w="914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105"/>
        <w:gridCol w:w="1869"/>
      </w:tblGrid>
      <w:tr w:rsidR="00D41481" w:rsidRPr="00D41481" w14:paraId="06ED8BB5" w14:textId="77777777" w:rsidTr="004B6FD5">
        <w:trPr>
          <w:trHeight w:val="405"/>
        </w:trPr>
        <w:tc>
          <w:tcPr>
            <w:tcW w:w="3168" w:type="dxa"/>
          </w:tcPr>
          <w:p w14:paraId="747B1DD9" w14:textId="77777777" w:rsidR="00D41481" w:rsidRPr="00D41481" w:rsidRDefault="00D41481" w:rsidP="004B6FD5">
            <w:pPr>
              <w:ind w:left="720" w:hanging="720"/>
              <w:rPr>
                <w:rFonts w:ascii="Trebuchet MS" w:hAnsi="Trebuchet MS"/>
                <w:b/>
                <w:bCs/>
              </w:rPr>
            </w:pPr>
            <w:r w:rsidRPr="00D41481">
              <w:rPr>
                <w:rFonts w:ascii="Trebuchet MS" w:hAnsi="Trebuchet MS"/>
                <w:b/>
                <w:bCs/>
              </w:rPr>
              <w:t xml:space="preserve">Third-Year Budget Item </w:t>
            </w:r>
          </w:p>
        </w:tc>
        <w:tc>
          <w:tcPr>
            <w:tcW w:w="4105" w:type="dxa"/>
          </w:tcPr>
          <w:p w14:paraId="3234F397" w14:textId="77777777" w:rsidR="00D41481" w:rsidRPr="00D41481" w:rsidRDefault="00D41481" w:rsidP="004B6FD5">
            <w:pPr>
              <w:rPr>
                <w:rFonts w:ascii="Trebuchet MS" w:hAnsi="Trebuchet MS"/>
                <w:b/>
                <w:bCs/>
              </w:rPr>
            </w:pPr>
            <w:r w:rsidRPr="00D41481">
              <w:rPr>
                <w:rFonts w:ascii="Trebuchet MS" w:hAnsi="Trebuchet MS"/>
                <w:b/>
                <w:bCs/>
              </w:rPr>
              <w:t xml:space="preserve">Purpose </w:t>
            </w:r>
          </w:p>
        </w:tc>
        <w:tc>
          <w:tcPr>
            <w:tcW w:w="1869" w:type="dxa"/>
          </w:tcPr>
          <w:p w14:paraId="3471A5AC" w14:textId="77777777" w:rsidR="00D41481" w:rsidRPr="00D41481" w:rsidRDefault="00D41481" w:rsidP="004B6FD5">
            <w:pPr>
              <w:rPr>
                <w:rFonts w:ascii="Trebuchet MS" w:hAnsi="Trebuchet MS"/>
                <w:b/>
                <w:bCs/>
              </w:rPr>
            </w:pPr>
            <w:r w:rsidRPr="00D41481">
              <w:rPr>
                <w:rFonts w:ascii="Trebuchet MS" w:hAnsi="Trebuchet MS"/>
                <w:b/>
                <w:bCs/>
              </w:rPr>
              <w:t xml:space="preserve">Estimated Cost (RM) </w:t>
            </w:r>
          </w:p>
        </w:tc>
      </w:tr>
      <w:tr w:rsidR="00D41481" w:rsidRPr="00D41481" w14:paraId="08813FCA" w14:textId="77777777" w:rsidTr="004B6FD5">
        <w:trPr>
          <w:trHeight w:val="401"/>
        </w:trPr>
        <w:tc>
          <w:tcPr>
            <w:tcW w:w="3168" w:type="dxa"/>
          </w:tcPr>
          <w:p w14:paraId="62155886" w14:textId="7B17A7B3" w:rsidR="00D41481" w:rsidRPr="00D41481" w:rsidRDefault="00D41481" w:rsidP="004B6FD5">
            <w:pPr>
              <w:spacing w:line="360" w:lineRule="auto"/>
              <w:rPr>
                <w:rFonts w:ascii="Trebuchet MS" w:hAnsi="Trebuchet MS"/>
              </w:rPr>
            </w:pPr>
          </w:p>
        </w:tc>
        <w:tc>
          <w:tcPr>
            <w:tcW w:w="4105" w:type="dxa"/>
          </w:tcPr>
          <w:p w14:paraId="67F1E83D" w14:textId="530828F2" w:rsidR="00D41481" w:rsidRPr="00D41481" w:rsidRDefault="00D41481" w:rsidP="004B6FD5">
            <w:pPr>
              <w:spacing w:line="360" w:lineRule="auto"/>
              <w:rPr>
                <w:rFonts w:ascii="Trebuchet MS" w:hAnsi="Trebuchet MS"/>
              </w:rPr>
            </w:pPr>
          </w:p>
        </w:tc>
        <w:tc>
          <w:tcPr>
            <w:tcW w:w="1869" w:type="dxa"/>
          </w:tcPr>
          <w:p w14:paraId="46676B04" w14:textId="59A611DD" w:rsidR="00D41481" w:rsidRPr="00D41481" w:rsidRDefault="00D41481" w:rsidP="004B6FD5">
            <w:pPr>
              <w:spacing w:line="360" w:lineRule="auto"/>
              <w:jc w:val="center"/>
              <w:rPr>
                <w:rFonts w:ascii="Trebuchet MS" w:hAnsi="Trebuchet MS"/>
              </w:rPr>
            </w:pPr>
          </w:p>
        </w:tc>
      </w:tr>
      <w:tr w:rsidR="00D41481" w:rsidRPr="00D41481" w14:paraId="2BB4DEDD" w14:textId="77777777" w:rsidTr="004B6FD5">
        <w:trPr>
          <w:trHeight w:val="401"/>
        </w:trPr>
        <w:tc>
          <w:tcPr>
            <w:tcW w:w="3168" w:type="dxa"/>
          </w:tcPr>
          <w:p w14:paraId="6178D8DC" w14:textId="36F565A4" w:rsidR="00D41481" w:rsidRPr="00D41481" w:rsidRDefault="00D41481" w:rsidP="004B6FD5">
            <w:pPr>
              <w:spacing w:line="360" w:lineRule="auto"/>
              <w:rPr>
                <w:rFonts w:ascii="Trebuchet MS" w:hAnsi="Trebuchet MS"/>
              </w:rPr>
            </w:pPr>
          </w:p>
        </w:tc>
        <w:tc>
          <w:tcPr>
            <w:tcW w:w="4105" w:type="dxa"/>
          </w:tcPr>
          <w:p w14:paraId="74245DC4" w14:textId="13EAEF92" w:rsidR="00D41481" w:rsidRPr="00D41481" w:rsidRDefault="00D41481" w:rsidP="004B6FD5">
            <w:pPr>
              <w:spacing w:line="360" w:lineRule="auto"/>
              <w:rPr>
                <w:rFonts w:ascii="Trebuchet MS" w:hAnsi="Trebuchet MS"/>
              </w:rPr>
            </w:pPr>
          </w:p>
        </w:tc>
        <w:tc>
          <w:tcPr>
            <w:tcW w:w="1869" w:type="dxa"/>
          </w:tcPr>
          <w:p w14:paraId="322E0CFC" w14:textId="55896B6C" w:rsidR="00D41481" w:rsidRPr="00D41481" w:rsidRDefault="00D41481" w:rsidP="004B6FD5">
            <w:pPr>
              <w:spacing w:line="360" w:lineRule="auto"/>
              <w:jc w:val="center"/>
              <w:rPr>
                <w:rFonts w:ascii="Trebuchet MS" w:hAnsi="Trebuchet MS"/>
              </w:rPr>
            </w:pPr>
          </w:p>
        </w:tc>
      </w:tr>
      <w:tr w:rsidR="00D41481" w:rsidRPr="00D41481" w14:paraId="1AE0ECE6" w14:textId="77777777" w:rsidTr="004B6FD5">
        <w:trPr>
          <w:trHeight w:val="148"/>
        </w:trPr>
        <w:tc>
          <w:tcPr>
            <w:tcW w:w="3168" w:type="dxa"/>
          </w:tcPr>
          <w:p w14:paraId="54D68A6B" w14:textId="512F8C1C" w:rsidR="00D41481" w:rsidRPr="00D41481" w:rsidRDefault="00D41481" w:rsidP="004B6FD5">
            <w:pPr>
              <w:spacing w:line="360" w:lineRule="auto"/>
              <w:rPr>
                <w:rFonts w:ascii="Trebuchet MS" w:hAnsi="Trebuchet MS"/>
              </w:rPr>
            </w:pPr>
          </w:p>
        </w:tc>
        <w:tc>
          <w:tcPr>
            <w:tcW w:w="4105" w:type="dxa"/>
          </w:tcPr>
          <w:p w14:paraId="4589054F" w14:textId="348AF040" w:rsidR="00D41481" w:rsidRPr="00D41481" w:rsidRDefault="00D41481" w:rsidP="004B6FD5">
            <w:pPr>
              <w:spacing w:line="360" w:lineRule="auto"/>
              <w:rPr>
                <w:rFonts w:ascii="Trebuchet MS" w:hAnsi="Trebuchet MS"/>
              </w:rPr>
            </w:pPr>
          </w:p>
        </w:tc>
        <w:tc>
          <w:tcPr>
            <w:tcW w:w="1869" w:type="dxa"/>
          </w:tcPr>
          <w:p w14:paraId="349D8AC1" w14:textId="7F4927DB" w:rsidR="00D41481" w:rsidRPr="00D41481" w:rsidRDefault="00D41481" w:rsidP="004B6FD5">
            <w:pPr>
              <w:spacing w:line="360" w:lineRule="auto"/>
              <w:jc w:val="center"/>
              <w:rPr>
                <w:rFonts w:ascii="Trebuchet MS" w:hAnsi="Trebuchet MS"/>
              </w:rPr>
            </w:pPr>
          </w:p>
        </w:tc>
      </w:tr>
      <w:tr w:rsidR="00D41481" w:rsidRPr="00D41481" w14:paraId="1D3C5F42" w14:textId="77777777" w:rsidTr="004B6FD5">
        <w:trPr>
          <w:trHeight w:val="653"/>
        </w:trPr>
        <w:tc>
          <w:tcPr>
            <w:tcW w:w="3168" w:type="dxa"/>
          </w:tcPr>
          <w:p w14:paraId="41ED04C7" w14:textId="6072A046" w:rsidR="00D41481" w:rsidRPr="00D41481" w:rsidRDefault="00D41481" w:rsidP="004B6FD5">
            <w:pPr>
              <w:spacing w:line="360" w:lineRule="auto"/>
              <w:rPr>
                <w:rFonts w:ascii="Trebuchet MS" w:hAnsi="Trebuchet MS"/>
              </w:rPr>
            </w:pPr>
          </w:p>
        </w:tc>
        <w:tc>
          <w:tcPr>
            <w:tcW w:w="4105" w:type="dxa"/>
          </w:tcPr>
          <w:p w14:paraId="3CDD1C3C" w14:textId="444D318C" w:rsidR="00D41481" w:rsidRPr="00D41481" w:rsidRDefault="00D41481" w:rsidP="004B6FD5">
            <w:pPr>
              <w:spacing w:line="360" w:lineRule="auto"/>
              <w:rPr>
                <w:rFonts w:ascii="Trebuchet MS" w:hAnsi="Trebuchet MS"/>
              </w:rPr>
            </w:pPr>
          </w:p>
        </w:tc>
        <w:tc>
          <w:tcPr>
            <w:tcW w:w="1869" w:type="dxa"/>
          </w:tcPr>
          <w:p w14:paraId="099110C1" w14:textId="281EE53E" w:rsidR="00D41481" w:rsidRPr="00D41481" w:rsidRDefault="00D41481" w:rsidP="004B6FD5">
            <w:pPr>
              <w:spacing w:line="360" w:lineRule="auto"/>
              <w:jc w:val="center"/>
              <w:rPr>
                <w:rFonts w:ascii="Trebuchet MS" w:hAnsi="Trebuchet MS"/>
              </w:rPr>
            </w:pPr>
          </w:p>
        </w:tc>
      </w:tr>
      <w:tr w:rsidR="00D41481" w:rsidRPr="00D41481" w14:paraId="10F9C38A" w14:textId="77777777" w:rsidTr="004B6FD5">
        <w:trPr>
          <w:trHeight w:val="653"/>
        </w:trPr>
        <w:tc>
          <w:tcPr>
            <w:tcW w:w="3168" w:type="dxa"/>
          </w:tcPr>
          <w:p w14:paraId="301F21B9" w14:textId="329D483F" w:rsidR="00D41481" w:rsidRPr="00D41481" w:rsidRDefault="00D41481" w:rsidP="004B6FD5">
            <w:pPr>
              <w:spacing w:line="360" w:lineRule="auto"/>
              <w:rPr>
                <w:rFonts w:ascii="Trebuchet MS" w:hAnsi="Trebuchet MS"/>
              </w:rPr>
            </w:pPr>
          </w:p>
        </w:tc>
        <w:tc>
          <w:tcPr>
            <w:tcW w:w="4105" w:type="dxa"/>
          </w:tcPr>
          <w:p w14:paraId="355D7945" w14:textId="2589CD7F" w:rsidR="00D41481" w:rsidRPr="00D41481" w:rsidRDefault="00D41481" w:rsidP="004B6FD5">
            <w:pPr>
              <w:spacing w:line="360" w:lineRule="auto"/>
              <w:rPr>
                <w:rFonts w:ascii="Trebuchet MS" w:hAnsi="Trebuchet MS"/>
              </w:rPr>
            </w:pPr>
          </w:p>
        </w:tc>
        <w:tc>
          <w:tcPr>
            <w:tcW w:w="1869" w:type="dxa"/>
          </w:tcPr>
          <w:p w14:paraId="5E021558" w14:textId="287B8428" w:rsidR="00D41481" w:rsidRPr="00D41481" w:rsidRDefault="00D41481" w:rsidP="004B6FD5">
            <w:pPr>
              <w:spacing w:line="360" w:lineRule="auto"/>
              <w:jc w:val="center"/>
              <w:rPr>
                <w:rFonts w:ascii="Trebuchet MS" w:hAnsi="Trebuchet MS"/>
              </w:rPr>
            </w:pPr>
          </w:p>
        </w:tc>
      </w:tr>
      <w:tr w:rsidR="00D41481" w:rsidRPr="00D41481" w14:paraId="757BAC8E" w14:textId="77777777" w:rsidTr="004B6FD5">
        <w:trPr>
          <w:trHeight w:val="1097"/>
        </w:trPr>
        <w:tc>
          <w:tcPr>
            <w:tcW w:w="7273" w:type="dxa"/>
            <w:gridSpan w:val="2"/>
          </w:tcPr>
          <w:p w14:paraId="58CF2E31" w14:textId="77777777" w:rsidR="00D41481" w:rsidRPr="00D41481" w:rsidRDefault="00D41481" w:rsidP="004B6FD5">
            <w:pPr>
              <w:jc w:val="center"/>
              <w:rPr>
                <w:rFonts w:ascii="Trebuchet MS" w:hAnsi="Trebuchet MS"/>
                <w:b/>
                <w:bCs/>
              </w:rPr>
            </w:pPr>
            <w:r w:rsidRPr="00D41481">
              <w:rPr>
                <w:rFonts w:ascii="Trebuchet MS" w:hAnsi="Trebuchet MS"/>
                <w:b/>
                <w:bCs/>
              </w:rPr>
              <w:t>Total</w:t>
            </w:r>
          </w:p>
        </w:tc>
        <w:tc>
          <w:tcPr>
            <w:tcW w:w="1869" w:type="dxa"/>
          </w:tcPr>
          <w:p w14:paraId="1F2BFC53" w14:textId="56E95AD3" w:rsidR="00D41481" w:rsidRPr="00D41481" w:rsidRDefault="00D41481" w:rsidP="004B6FD5">
            <w:pPr>
              <w:jc w:val="center"/>
              <w:rPr>
                <w:rFonts w:ascii="Trebuchet MS" w:hAnsi="Trebuchet MS"/>
                <w:b/>
                <w:bCs/>
              </w:rPr>
            </w:pPr>
          </w:p>
        </w:tc>
      </w:tr>
      <w:tr w:rsidR="00D41481" w:rsidRPr="00D41481" w14:paraId="094A794E" w14:textId="77777777" w:rsidTr="004B6FD5">
        <w:trPr>
          <w:trHeight w:val="527"/>
        </w:trPr>
        <w:tc>
          <w:tcPr>
            <w:tcW w:w="7273" w:type="dxa"/>
            <w:gridSpan w:val="2"/>
          </w:tcPr>
          <w:p w14:paraId="2497AA77" w14:textId="77777777" w:rsidR="00D41481" w:rsidRPr="00D41481" w:rsidRDefault="00D41481" w:rsidP="004B6FD5">
            <w:pPr>
              <w:jc w:val="center"/>
              <w:rPr>
                <w:rFonts w:ascii="Trebuchet MS" w:hAnsi="Trebuchet MS"/>
                <w:b/>
                <w:bCs/>
              </w:rPr>
            </w:pPr>
            <w:r w:rsidRPr="00D41481">
              <w:rPr>
                <w:rFonts w:ascii="Trebuchet MS" w:hAnsi="Trebuchet MS"/>
                <w:b/>
                <w:bCs/>
              </w:rPr>
              <w:t>Total with 8% SST</w:t>
            </w:r>
          </w:p>
        </w:tc>
        <w:tc>
          <w:tcPr>
            <w:tcW w:w="1869" w:type="dxa"/>
          </w:tcPr>
          <w:p w14:paraId="697359D7" w14:textId="514E247F" w:rsidR="00D41481" w:rsidRPr="00D41481" w:rsidRDefault="00D41481" w:rsidP="004B6FD5">
            <w:pPr>
              <w:jc w:val="center"/>
              <w:rPr>
                <w:rFonts w:ascii="Trebuchet MS" w:hAnsi="Trebuchet MS"/>
                <w:b/>
                <w:bCs/>
              </w:rPr>
            </w:pPr>
          </w:p>
        </w:tc>
      </w:tr>
      <w:tr w:rsidR="00D41481" w:rsidRPr="00D41481" w14:paraId="7E8D1000" w14:textId="77777777" w:rsidTr="004B6FD5">
        <w:trPr>
          <w:trHeight w:val="527"/>
        </w:trPr>
        <w:tc>
          <w:tcPr>
            <w:tcW w:w="7273" w:type="dxa"/>
            <w:gridSpan w:val="2"/>
          </w:tcPr>
          <w:p w14:paraId="091C63E8" w14:textId="77777777" w:rsidR="00D41481" w:rsidRPr="00D41481" w:rsidRDefault="00D41481" w:rsidP="004B6FD5">
            <w:pPr>
              <w:jc w:val="center"/>
              <w:rPr>
                <w:rFonts w:ascii="Trebuchet MS" w:hAnsi="Trebuchet MS"/>
                <w:b/>
                <w:bCs/>
              </w:rPr>
            </w:pPr>
            <w:r w:rsidRPr="00D41481">
              <w:rPr>
                <w:rFonts w:ascii="Trebuchet MS" w:hAnsi="Trebuchet MS"/>
                <w:b/>
                <w:bCs/>
              </w:rPr>
              <w:lastRenderedPageBreak/>
              <w:t>Grand Total of Three years with 8% SST</w:t>
            </w:r>
          </w:p>
        </w:tc>
        <w:tc>
          <w:tcPr>
            <w:tcW w:w="1869" w:type="dxa"/>
          </w:tcPr>
          <w:p w14:paraId="21316219" w14:textId="3DDAFFCB" w:rsidR="00D41481" w:rsidRPr="00D41481" w:rsidRDefault="00D41481" w:rsidP="004B6FD5">
            <w:pPr>
              <w:jc w:val="center"/>
              <w:rPr>
                <w:rFonts w:ascii="Trebuchet MS" w:hAnsi="Trebuchet MS"/>
                <w:b/>
                <w:bCs/>
              </w:rPr>
            </w:pPr>
          </w:p>
        </w:tc>
      </w:tr>
    </w:tbl>
    <w:p w14:paraId="4B79C5C6" w14:textId="77777777" w:rsidR="00D41481" w:rsidRDefault="00D41481" w:rsidP="00D41481">
      <w:pPr>
        <w:jc w:val="center"/>
        <w:rPr>
          <w:rFonts w:ascii="Trebuchet MS" w:hAnsi="Trebuchet MS"/>
        </w:rPr>
      </w:pPr>
    </w:p>
    <w:p w14:paraId="371772DC" w14:textId="77777777" w:rsidR="00D41481" w:rsidRDefault="00D41481" w:rsidP="00D41481">
      <w:pPr>
        <w:rPr>
          <w:rFonts w:ascii="Trebuchet MS" w:hAnsi="Trebuchet MS"/>
          <w:b/>
          <w:bCs/>
        </w:rPr>
      </w:pPr>
      <w:r w:rsidRPr="00D41481">
        <w:rPr>
          <w:rFonts w:ascii="Trebuchet MS" w:hAnsi="Trebuchet MS"/>
          <w:b/>
          <w:bCs/>
        </w:rPr>
        <w:t>Budget Summary</w:t>
      </w:r>
    </w:p>
    <w:tbl>
      <w:tblPr>
        <w:tblStyle w:val="TableGrid"/>
        <w:tblW w:w="0" w:type="auto"/>
        <w:tblLook w:val="04A0" w:firstRow="1" w:lastRow="0" w:firstColumn="1" w:lastColumn="0" w:noHBand="0" w:noVBand="1"/>
      </w:tblPr>
      <w:tblGrid>
        <w:gridCol w:w="1795"/>
        <w:gridCol w:w="2070"/>
        <w:gridCol w:w="2070"/>
      </w:tblGrid>
      <w:tr w:rsidR="00D41481" w:rsidRPr="00D41481" w14:paraId="0BAD12EB" w14:textId="77777777" w:rsidTr="004B6FD5">
        <w:tc>
          <w:tcPr>
            <w:tcW w:w="1795" w:type="dxa"/>
          </w:tcPr>
          <w:p w14:paraId="18873D26" w14:textId="77777777" w:rsidR="00D41481" w:rsidRPr="00D41481" w:rsidRDefault="00D41481" w:rsidP="004B6FD5">
            <w:pPr>
              <w:jc w:val="center"/>
              <w:rPr>
                <w:rFonts w:ascii="Trebuchet MS" w:hAnsi="Trebuchet MS"/>
                <w:b/>
                <w:bCs/>
              </w:rPr>
            </w:pPr>
            <w:r w:rsidRPr="00D41481">
              <w:rPr>
                <w:rFonts w:ascii="Trebuchet MS" w:hAnsi="Trebuchet MS"/>
                <w:b/>
                <w:bCs/>
              </w:rPr>
              <w:t>Year</w:t>
            </w:r>
          </w:p>
        </w:tc>
        <w:tc>
          <w:tcPr>
            <w:tcW w:w="2070" w:type="dxa"/>
          </w:tcPr>
          <w:p w14:paraId="17419F11" w14:textId="77777777" w:rsidR="00D41481" w:rsidRPr="00D41481" w:rsidRDefault="00D41481" w:rsidP="004B6FD5">
            <w:pPr>
              <w:jc w:val="center"/>
              <w:rPr>
                <w:rFonts w:ascii="Trebuchet MS" w:hAnsi="Trebuchet MS"/>
                <w:b/>
                <w:bCs/>
              </w:rPr>
            </w:pPr>
            <w:r w:rsidRPr="00D41481">
              <w:rPr>
                <w:rFonts w:ascii="Trebuchet MS" w:hAnsi="Trebuchet MS"/>
                <w:b/>
                <w:bCs/>
              </w:rPr>
              <w:t>Total (RM)</w:t>
            </w:r>
          </w:p>
        </w:tc>
        <w:tc>
          <w:tcPr>
            <w:tcW w:w="2070" w:type="dxa"/>
          </w:tcPr>
          <w:p w14:paraId="4B8014DC" w14:textId="77777777" w:rsidR="00D41481" w:rsidRPr="00D41481" w:rsidRDefault="00D41481" w:rsidP="004B6FD5">
            <w:pPr>
              <w:jc w:val="center"/>
              <w:rPr>
                <w:rFonts w:ascii="Trebuchet MS" w:hAnsi="Trebuchet MS"/>
                <w:b/>
                <w:bCs/>
              </w:rPr>
            </w:pPr>
            <w:r w:rsidRPr="00D41481">
              <w:rPr>
                <w:rFonts w:ascii="Trebuchet MS" w:hAnsi="Trebuchet MS"/>
                <w:b/>
                <w:bCs/>
              </w:rPr>
              <w:t>Total with 8% SST (RM)</w:t>
            </w:r>
          </w:p>
        </w:tc>
      </w:tr>
      <w:tr w:rsidR="00D41481" w:rsidRPr="00D41481" w14:paraId="32649007" w14:textId="77777777" w:rsidTr="004B6FD5">
        <w:tc>
          <w:tcPr>
            <w:tcW w:w="1795" w:type="dxa"/>
          </w:tcPr>
          <w:p w14:paraId="09BB706E" w14:textId="77777777" w:rsidR="00D41481" w:rsidRPr="00D41481" w:rsidRDefault="00D41481" w:rsidP="004B6FD5">
            <w:pPr>
              <w:jc w:val="center"/>
              <w:rPr>
                <w:rFonts w:ascii="Trebuchet MS" w:hAnsi="Trebuchet MS"/>
                <w:b/>
                <w:bCs/>
              </w:rPr>
            </w:pPr>
            <w:r w:rsidRPr="00D41481">
              <w:rPr>
                <w:rFonts w:ascii="Trebuchet MS" w:hAnsi="Trebuchet MS"/>
                <w:b/>
                <w:bCs/>
              </w:rPr>
              <w:t>1</w:t>
            </w:r>
          </w:p>
        </w:tc>
        <w:tc>
          <w:tcPr>
            <w:tcW w:w="2070" w:type="dxa"/>
          </w:tcPr>
          <w:p w14:paraId="76D4E222" w14:textId="63E76FD7" w:rsidR="00D41481" w:rsidRPr="00D41481" w:rsidRDefault="00D41481" w:rsidP="004B6FD5">
            <w:pPr>
              <w:jc w:val="center"/>
              <w:rPr>
                <w:rFonts w:ascii="Trebuchet MS" w:hAnsi="Trebuchet MS"/>
                <w:b/>
                <w:bCs/>
              </w:rPr>
            </w:pPr>
          </w:p>
        </w:tc>
        <w:tc>
          <w:tcPr>
            <w:tcW w:w="2070" w:type="dxa"/>
          </w:tcPr>
          <w:p w14:paraId="5FF418B4" w14:textId="1593D88E" w:rsidR="00D41481" w:rsidRPr="00D41481" w:rsidRDefault="00D41481" w:rsidP="004B6FD5">
            <w:pPr>
              <w:jc w:val="center"/>
              <w:rPr>
                <w:rFonts w:ascii="Trebuchet MS" w:hAnsi="Trebuchet MS"/>
                <w:b/>
                <w:bCs/>
              </w:rPr>
            </w:pPr>
          </w:p>
        </w:tc>
      </w:tr>
      <w:tr w:rsidR="00D41481" w:rsidRPr="00D41481" w14:paraId="6D848E7B" w14:textId="77777777" w:rsidTr="004B6FD5">
        <w:tc>
          <w:tcPr>
            <w:tcW w:w="1795" w:type="dxa"/>
          </w:tcPr>
          <w:p w14:paraId="56F61FD4" w14:textId="77777777" w:rsidR="00D41481" w:rsidRPr="00D41481" w:rsidRDefault="00D41481" w:rsidP="004B6FD5">
            <w:pPr>
              <w:jc w:val="center"/>
              <w:rPr>
                <w:rFonts w:ascii="Trebuchet MS" w:hAnsi="Trebuchet MS"/>
                <w:b/>
                <w:bCs/>
              </w:rPr>
            </w:pPr>
            <w:r w:rsidRPr="00D41481">
              <w:rPr>
                <w:rFonts w:ascii="Trebuchet MS" w:hAnsi="Trebuchet MS"/>
                <w:b/>
                <w:bCs/>
              </w:rPr>
              <w:t>2</w:t>
            </w:r>
          </w:p>
        </w:tc>
        <w:tc>
          <w:tcPr>
            <w:tcW w:w="2070" w:type="dxa"/>
          </w:tcPr>
          <w:p w14:paraId="3B2FE633" w14:textId="499CEB23" w:rsidR="00D41481" w:rsidRPr="00D41481" w:rsidRDefault="00D41481" w:rsidP="004B6FD5">
            <w:pPr>
              <w:jc w:val="center"/>
              <w:rPr>
                <w:rFonts w:ascii="Trebuchet MS" w:hAnsi="Trebuchet MS"/>
                <w:b/>
                <w:bCs/>
              </w:rPr>
            </w:pPr>
          </w:p>
        </w:tc>
        <w:tc>
          <w:tcPr>
            <w:tcW w:w="2070" w:type="dxa"/>
          </w:tcPr>
          <w:p w14:paraId="379F18BB" w14:textId="40BA640C" w:rsidR="00D41481" w:rsidRPr="00D41481" w:rsidRDefault="00D41481" w:rsidP="004B6FD5">
            <w:pPr>
              <w:jc w:val="center"/>
              <w:rPr>
                <w:rFonts w:ascii="Trebuchet MS" w:hAnsi="Trebuchet MS"/>
                <w:b/>
                <w:bCs/>
              </w:rPr>
            </w:pPr>
          </w:p>
        </w:tc>
      </w:tr>
      <w:tr w:rsidR="00D41481" w:rsidRPr="00D41481" w14:paraId="7509635F" w14:textId="77777777" w:rsidTr="004B6FD5">
        <w:tc>
          <w:tcPr>
            <w:tcW w:w="1795" w:type="dxa"/>
          </w:tcPr>
          <w:p w14:paraId="115AE8A4" w14:textId="77777777" w:rsidR="00D41481" w:rsidRPr="00D41481" w:rsidRDefault="00D41481" w:rsidP="004B6FD5">
            <w:pPr>
              <w:jc w:val="center"/>
              <w:rPr>
                <w:rFonts w:ascii="Trebuchet MS" w:hAnsi="Trebuchet MS"/>
                <w:b/>
                <w:bCs/>
              </w:rPr>
            </w:pPr>
            <w:r w:rsidRPr="00D41481">
              <w:rPr>
                <w:rFonts w:ascii="Trebuchet MS" w:hAnsi="Trebuchet MS"/>
                <w:b/>
                <w:bCs/>
              </w:rPr>
              <w:t>3</w:t>
            </w:r>
          </w:p>
        </w:tc>
        <w:tc>
          <w:tcPr>
            <w:tcW w:w="2070" w:type="dxa"/>
          </w:tcPr>
          <w:p w14:paraId="679B9B0A" w14:textId="1C9081E5" w:rsidR="00D41481" w:rsidRPr="00D41481" w:rsidRDefault="00D41481" w:rsidP="004B6FD5">
            <w:pPr>
              <w:jc w:val="center"/>
              <w:rPr>
                <w:rFonts w:ascii="Trebuchet MS" w:hAnsi="Trebuchet MS"/>
                <w:b/>
                <w:bCs/>
              </w:rPr>
            </w:pPr>
          </w:p>
        </w:tc>
        <w:tc>
          <w:tcPr>
            <w:tcW w:w="2070" w:type="dxa"/>
          </w:tcPr>
          <w:p w14:paraId="5797C911" w14:textId="23F58232" w:rsidR="00D41481" w:rsidRPr="00D41481" w:rsidRDefault="00D41481" w:rsidP="004B6FD5">
            <w:pPr>
              <w:jc w:val="center"/>
              <w:rPr>
                <w:rFonts w:ascii="Trebuchet MS" w:hAnsi="Trebuchet MS"/>
                <w:b/>
                <w:bCs/>
              </w:rPr>
            </w:pPr>
          </w:p>
        </w:tc>
      </w:tr>
      <w:tr w:rsidR="00D41481" w:rsidRPr="00D41481" w14:paraId="157D7954" w14:textId="77777777" w:rsidTr="004B6FD5">
        <w:tc>
          <w:tcPr>
            <w:tcW w:w="1795" w:type="dxa"/>
          </w:tcPr>
          <w:p w14:paraId="04361752" w14:textId="77777777" w:rsidR="00D41481" w:rsidRPr="00D41481" w:rsidRDefault="00D41481" w:rsidP="004B6FD5">
            <w:pPr>
              <w:jc w:val="center"/>
              <w:rPr>
                <w:rFonts w:ascii="Trebuchet MS" w:hAnsi="Trebuchet MS"/>
                <w:b/>
                <w:bCs/>
              </w:rPr>
            </w:pPr>
            <w:r w:rsidRPr="00D41481">
              <w:rPr>
                <w:rFonts w:ascii="Trebuchet MS" w:hAnsi="Trebuchet MS"/>
                <w:b/>
                <w:bCs/>
              </w:rPr>
              <w:t>Total (3 Years)</w:t>
            </w:r>
          </w:p>
        </w:tc>
        <w:tc>
          <w:tcPr>
            <w:tcW w:w="2070" w:type="dxa"/>
          </w:tcPr>
          <w:p w14:paraId="2A29562B" w14:textId="55BDFE2A" w:rsidR="00D41481" w:rsidRPr="00D41481" w:rsidRDefault="00D41481" w:rsidP="004B6FD5">
            <w:pPr>
              <w:jc w:val="center"/>
              <w:rPr>
                <w:rFonts w:ascii="Trebuchet MS" w:hAnsi="Trebuchet MS"/>
                <w:b/>
                <w:bCs/>
              </w:rPr>
            </w:pPr>
          </w:p>
        </w:tc>
        <w:tc>
          <w:tcPr>
            <w:tcW w:w="2070" w:type="dxa"/>
          </w:tcPr>
          <w:p w14:paraId="0EDB7E00" w14:textId="6ED3FDD6" w:rsidR="00D41481" w:rsidRPr="00D41481" w:rsidRDefault="00D41481" w:rsidP="004B6FD5">
            <w:pPr>
              <w:jc w:val="center"/>
              <w:rPr>
                <w:rFonts w:ascii="Trebuchet MS" w:hAnsi="Trebuchet MS"/>
                <w:b/>
                <w:bCs/>
              </w:rPr>
            </w:pPr>
          </w:p>
        </w:tc>
      </w:tr>
    </w:tbl>
    <w:p w14:paraId="56FF15BD" w14:textId="77777777" w:rsidR="00D41481" w:rsidRPr="00D41481" w:rsidRDefault="00D41481" w:rsidP="00D41481">
      <w:pPr>
        <w:rPr>
          <w:rFonts w:ascii="Trebuchet MS" w:hAnsi="Trebuchet MS"/>
          <w:b/>
          <w:bCs/>
        </w:rPr>
      </w:pPr>
    </w:p>
    <w:p w14:paraId="17306821" w14:textId="77777777" w:rsidR="00D41481" w:rsidRDefault="00D41481" w:rsidP="00D41481">
      <w:pPr>
        <w:jc w:val="center"/>
        <w:rPr>
          <w:rFonts w:ascii="Trebuchet MS" w:hAnsi="Trebuchet MS"/>
        </w:rPr>
      </w:pPr>
    </w:p>
    <w:p w14:paraId="0C8AFA05" w14:textId="77777777" w:rsidR="00886961" w:rsidRDefault="00886961" w:rsidP="00D41481">
      <w:pPr>
        <w:jc w:val="center"/>
        <w:rPr>
          <w:rFonts w:ascii="Trebuchet MS" w:hAnsi="Trebuchet MS"/>
        </w:rPr>
      </w:pPr>
    </w:p>
    <w:p w14:paraId="65812527" w14:textId="77777777" w:rsidR="00886961" w:rsidRDefault="00886961" w:rsidP="00D41481">
      <w:pPr>
        <w:jc w:val="center"/>
        <w:rPr>
          <w:rFonts w:ascii="Trebuchet MS" w:hAnsi="Trebuchet MS"/>
        </w:rPr>
      </w:pPr>
    </w:p>
    <w:p w14:paraId="6147C3DD" w14:textId="77777777" w:rsidR="00886961" w:rsidRDefault="00886961" w:rsidP="00D41481">
      <w:pPr>
        <w:jc w:val="center"/>
        <w:rPr>
          <w:rFonts w:ascii="Trebuchet MS" w:hAnsi="Trebuchet MS"/>
        </w:rPr>
      </w:pPr>
    </w:p>
    <w:p w14:paraId="1BC5F32C" w14:textId="77777777" w:rsidR="001E2070" w:rsidRDefault="001E2070" w:rsidP="00886961">
      <w:pPr>
        <w:rPr>
          <w:rFonts w:ascii="Trebuchet MS" w:hAnsi="Trebuchet MS"/>
          <w:b/>
          <w:bCs/>
        </w:rPr>
        <w:sectPr w:rsidR="001E2070" w:rsidSect="00C03581">
          <w:headerReference w:type="default" r:id="rId8"/>
          <w:footerReference w:type="default" r:id="rId9"/>
          <w:pgSz w:w="11906" w:h="16838"/>
          <w:pgMar w:top="1417" w:right="1417" w:bottom="1417" w:left="1417" w:header="708" w:footer="708" w:gutter="0"/>
          <w:cols w:space="708"/>
          <w:docGrid w:linePitch="360"/>
        </w:sectPr>
      </w:pPr>
    </w:p>
    <w:p w14:paraId="101DED5B" w14:textId="77777777" w:rsidR="00886961" w:rsidRDefault="00886961" w:rsidP="00886961">
      <w:pPr>
        <w:rPr>
          <w:rFonts w:ascii="Trebuchet MS" w:hAnsi="Trebuchet MS"/>
          <w:b/>
          <w:bCs/>
        </w:rPr>
      </w:pPr>
      <w:r w:rsidRPr="00886961">
        <w:rPr>
          <w:rFonts w:ascii="Trebuchet MS" w:hAnsi="Trebuchet MS"/>
          <w:b/>
          <w:bCs/>
        </w:rPr>
        <w:lastRenderedPageBreak/>
        <w:t>Payment Schedule:</w:t>
      </w:r>
    </w:p>
    <w:tbl>
      <w:tblPr>
        <w:tblW w:w="129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72"/>
        <w:gridCol w:w="2250"/>
        <w:gridCol w:w="1440"/>
        <w:gridCol w:w="1710"/>
        <w:gridCol w:w="1620"/>
        <w:gridCol w:w="1440"/>
        <w:gridCol w:w="3420"/>
      </w:tblGrid>
      <w:tr w:rsidR="001E2070" w:rsidRPr="009F060F" w14:paraId="16E7AE28" w14:textId="77777777" w:rsidTr="001E2070">
        <w:trPr>
          <w:trHeight w:val="506"/>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62671B8"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Quarter</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BE58213"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Period</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EBBF1C3"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Review Month</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B369E2E"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Payment Month</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295F2A79"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Amount (RM)</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2ED1CD4"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Review Required</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1D77C5B0"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b/>
                <w:bCs/>
                <w:color w:val="1F1F1F"/>
              </w:rPr>
            </w:pPr>
            <w:r w:rsidRPr="009F060F">
              <w:rPr>
                <w:rFonts w:ascii="Trebuchet MS" w:eastAsia="Google Sans" w:hAnsi="Trebuchet MS" w:cs="Google Sans"/>
                <w:b/>
                <w:bCs/>
                <w:color w:val="1F1F1F"/>
              </w:rPr>
              <w:t>Remarks</w:t>
            </w:r>
          </w:p>
        </w:tc>
      </w:tr>
      <w:tr w:rsidR="001E2070" w:rsidRPr="009F060F" w14:paraId="26794CCF" w14:textId="77777777" w:rsidTr="001E2070">
        <w:trPr>
          <w:trHeight w:val="389"/>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110F75E"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Q4 2026</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2EEABE4"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Apr – 14 Jul 2026</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944FC07"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N/A</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6858D36" w14:textId="77777777" w:rsidR="00291BB3" w:rsidRPr="009F060F" w:rsidRDefault="00291BB3" w:rsidP="00291BB3">
            <w:pPr>
              <w:pBdr>
                <w:top w:val="nil"/>
                <w:left w:val="nil"/>
                <w:bottom w:val="nil"/>
                <w:right w:val="nil"/>
                <w:between w:val="nil"/>
              </w:pBdr>
              <w:spacing w:after="0"/>
              <w:rPr>
                <w:rFonts w:ascii="Trebuchet MS" w:eastAsia="Google Sans" w:hAnsi="Trebuchet MS" w:cs="Google Sans"/>
                <w:color w:val="1F1F1F"/>
              </w:rPr>
            </w:pPr>
            <w:r w:rsidRPr="009F060F">
              <w:rPr>
                <w:rFonts w:ascii="Trebuchet MS" w:eastAsia="Google Sans" w:hAnsi="Trebuchet MS" w:cs="Google Sans"/>
                <w:color w:val="1F1F1F"/>
              </w:rPr>
              <w:t>15 April 2026</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C86FCFA"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1A3CAAE"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Not required</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03A3301C"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Mobilisation amount</w:t>
            </w:r>
          </w:p>
        </w:tc>
      </w:tr>
      <w:tr w:rsidR="001E2070" w:rsidRPr="009F060F" w14:paraId="37F38239" w14:textId="77777777" w:rsidTr="001E2070">
        <w:trPr>
          <w:trHeight w:val="713"/>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6846DBD"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Q1 2027</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1729940"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Jul – 14 Oct 2026</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46E2D8A"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July 2026</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21D5DDFA"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Sept 2026</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24B1874E"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9A079C0"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2C6BA05B" w14:textId="3D4E244A"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2F6BD0EB"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3D7A345"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Q2 2027</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29F4A62"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Oct – 14 Jan 2027</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3F573E8"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Oct 2026</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A6C711C"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Dec 2026</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D3C133D"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4BB03B9"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058A8DBA" w14:textId="79D2FBBA"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48C290D4"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63A91A0"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Q3 2027</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FF18131"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Jan – 14 Apr 2027</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EF5F505"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Jan 2027</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CC5677C"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Mar 2027</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C1FA909"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5A47F75"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02BA8665" w14:textId="2E100E66"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6F739D3D"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B3B0170"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Q4 2027</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1B31029"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Apr – 14 Jul 2027</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D7FD314"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Apr 2027</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BD18C79"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June 2027</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106A825"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76D5108"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37CA8596" w14:textId="39053466"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113D7D53"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1640D85"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Q1 2028</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6677192"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Jul – 14 Oct 2027</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97CC81B"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July 2027</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3157407"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Sept 2027</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910D734"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61CDB9B"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5C21A17F" w14:textId="17B802A0"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74748195"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EFD9A1D"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lastRenderedPageBreak/>
              <w:t>Q2 2028</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20E36E1"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Oct – 14 Jan 2028</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65C48C1"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Oct 2027</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2D5FE6FC"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Dec 2027</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32D2757"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64B0DA0"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08565E83" w14:textId="0949783D"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10FEAAE3"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49C2199"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Q3 2028</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4C1B6C8"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Jan – 14 Apr 2028</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68E0C71"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Jan 2028</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2803992"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Mar 2028</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C2D6CE1"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5B6E196"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53F8F5E8" w14:textId="629673E8"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782F042E"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4EE85A2"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Q4 2028</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D89500D"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Apr – 14 Jul 2028</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7D0BF0A"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Apr 2028</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E3DC4F0"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June 2028</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2B91105"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0CE9A87"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610AD8E0" w14:textId="40E96A84"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1D7617FB"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EC04DC0"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Q1 2029</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2738E19"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Jul – 14 Oct 2028</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61F3CA2"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July 2028</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765EDE5"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Sept 2028</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C6411E7"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60FAF19"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32BD2661" w14:textId="55A81E9F"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4FCCA319" w14:textId="77777777" w:rsidTr="001E2070">
        <w:trPr>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682A943"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Q2 2029</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DA44834"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Oct – 14 Jan 2029</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272DD10"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Oct 2028</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B97977D"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Dec 2028</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219B66BC"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61C10958"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45906702" w14:textId="2DAB9D58"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1E2070" w:rsidRPr="009F060F" w14:paraId="5853417C" w14:textId="77777777" w:rsidTr="001E2070">
        <w:trPr>
          <w:trHeight w:val="443"/>
          <w:jc w:val="center"/>
        </w:trPr>
        <w:tc>
          <w:tcPr>
            <w:tcW w:w="1072"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899DB15"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b/>
                <w:bCs/>
                <w:color w:val="1F1F1F"/>
              </w:rPr>
            </w:pPr>
            <w:r w:rsidRPr="009F060F">
              <w:rPr>
                <w:rFonts w:ascii="Trebuchet MS" w:eastAsia="Google Sans" w:hAnsi="Trebuchet MS" w:cs="Google Sans"/>
                <w:b/>
                <w:bCs/>
                <w:color w:val="1F1F1F"/>
              </w:rPr>
              <w:t>Q3 2029</w:t>
            </w:r>
          </w:p>
        </w:tc>
        <w:tc>
          <w:tcPr>
            <w:tcW w:w="225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4176AF23"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Jan – 14 Apr 2029</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0129AAF5"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Jan 2029</w:t>
            </w:r>
          </w:p>
        </w:tc>
        <w:tc>
          <w:tcPr>
            <w:tcW w:w="171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3690394B" w14:textId="77777777"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15 Mar 2029</w:t>
            </w:r>
          </w:p>
        </w:tc>
        <w:tc>
          <w:tcPr>
            <w:tcW w:w="16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5F2C63E"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20,886.83</w:t>
            </w:r>
          </w:p>
        </w:tc>
        <w:tc>
          <w:tcPr>
            <w:tcW w:w="144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5DAC0F37" w14:textId="77777777" w:rsidR="00291BB3" w:rsidRPr="009F060F" w:rsidRDefault="00291BB3" w:rsidP="001E2070">
            <w:pPr>
              <w:pBdr>
                <w:top w:val="nil"/>
                <w:left w:val="nil"/>
                <w:bottom w:val="nil"/>
                <w:right w:val="nil"/>
                <w:between w:val="nil"/>
              </w:pBdr>
              <w:spacing w:after="0" w:line="275" w:lineRule="auto"/>
              <w:jc w:val="center"/>
              <w:rPr>
                <w:rFonts w:ascii="Trebuchet MS" w:eastAsia="Google Sans" w:hAnsi="Trebuchet MS" w:cs="Google Sans"/>
                <w:color w:val="1F1F1F"/>
              </w:rPr>
            </w:pPr>
            <w:r w:rsidRPr="009F060F">
              <w:rPr>
                <w:rFonts w:ascii="Trebuchet MS" w:eastAsia="Google Sans" w:hAnsi="Trebuchet MS" w:cs="Google Sans"/>
                <w:color w:val="1F1F1F"/>
              </w:rPr>
              <w:t>Yes</w:t>
            </w:r>
          </w:p>
        </w:tc>
        <w:tc>
          <w:tcPr>
            <w:tcW w:w="3420" w:type="dxa"/>
            <w:tcBorders>
              <w:top w:val="single" w:sz="6" w:space="0" w:color="000000"/>
              <w:left w:val="single" w:sz="6" w:space="0" w:color="000000"/>
              <w:bottom w:val="single" w:sz="6" w:space="0" w:color="000000"/>
              <w:right w:val="single" w:sz="6" w:space="0" w:color="000000"/>
            </w:tcBorders>
            <w:tcMar>
              <w:top w:w="240" w:type="dxa"/>
              <w:left w:w="0" w:type="dxa"/>
              <w:bottom w:w="240" w:type="dxa"/>
              <w:right w:w="0" w:type="dxa"/>
            </w:tcMar>
          </w:tcPr>
          <w:p w14:paraId="2CD090E4" w14:textId="2BBFFBCE" w:rsidR="00291BB3" w:rsidRPr="009F060F" w:rsidRDefault="00291BB3" w:rsidP="00291BB3">
            <w:pPr>
              <w:pBdr>
                <w:top w:val="nil"/>
                <w:left w:val="nil"/>
                <w:bottom w:val="nil"/>
                <w:right w:val="nil"/>
                <w:between w:val="nil"/>
              </w:pBdr>
              <w:spacing w:after="0" w:line="275" w:lineRule="auto"/>
              <w:rPr>
                <w:rFonts w:ascii="Trebuchet MS" w:eastAsia="Google Sans" w:hAnsi="Trebuchet MS" w:cs="Google Sans"/>
                <w:color w:val="1F1F1F"/>
              </w:rPr>
            </w:pPr>
            <w:r w:rsidRPr="009F060F">
              <w:rPr>
                <w:rFonts w:ascii="Trebuchet MS" w:eastAsia="Google Sans" w:hAnsi="Trebuchet MS" w:cs="Google Sans"/>
                <w:color w:val="1F1F1F"/>
              </w:rPr>
              <w:t>Payment is subject to performance review acceptance</w:t>
            </w:r>
          </w:p>
        </w:tc>
      </w:tr>
      <w:tr w:rsidR="00291BB3" w:rsidRPr="009F060F" w14:paraId="11707FBA" w14:textId="77777777" w:rsidTr="001E2070">
        <w:trPr>
          <w:trHeight w:val="281"/>
          <w:jc w:val="center"/>
        </w:trPr>
        <w:tc>
          <w:tcPr>
            <w:tcW w:w="6472" w:type="dxa"/>
            <w:gridSpan w:val="4"/>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1575DCD8" w14:textId="4A8F103D" w:rsidR="00291BB3" w:rsidRPr="009F060F" w:rsidRDefault="00291BB3" w:rsidP="008211C2">
            <w:pPr>
              <w:pBdr>
                <w:top w:val="nil"/>
                <w:left w:val="nil"/>
                <w:bottom w:val="nil"/>
                <w:right w:val="nil"/>
                <w:between w:val="nil"/>
              </w:pBdr>
              <w:jc w:val="center"/>
              <w:rPr>
                <w:rFonts w:ascii="Trebuchet MS" w:eastAsia="Google Sans" w:hAnsi="Trebuchet MS" w:cs="Google Sans"/>
                <w:b/>
                <w:bCs/>
                <w:color w:val="1F1F1F"/>
              </w:rPr>
            </w:pPr>
            <w:r w:rsidRPr="009F060F">
              <w:rPr>
                <w:rFonts w:ascii="Trebuchet MS" w:eastAsia="Google Sans" w:hAnsi="Trebuchet MS" w:cs="Google Sans"/>
                <w:b/>
                <w:bCs/>
                <w:color w:val="1F1F1F"/>
              </w:rPr>
              <w:t>TOTAL</w:t>
            </w:r>
          </w:p>
        </w:tc>
        <w:tc>
          <w:tcPr>
            <w:tcW w:w="6480" w:type="dxa"/>
            <w:gridSpan w:val="3"/>
            <w:tcBorders>
              <w:top w:val="single" w:sz="6" w:space="0" w:color="000000"/>
              <w:left w:val="single" w:sz="6" w:space="0" w:color="000000"/>
              <w:bottom w:val="single" w:sz="6" w:space="0" w:color="000000"/>
              <w:right w:val="single" w:sz="6" w:space="0" w:color="000000"/>
            </w:tcBorders>
            <w:tcMar>
              <w:top w:w="240" w:type="dxa"/>
              <w:left w:w="0" w:type="dxa"/>
              <w:bottom w:w="240" w:type="dxa"/>
              <w:right w:w="180" w:type="dxa"/>
            </w:tcMar>
          </w:tcPr>
          <w:p w14:paraId="78B9F81E" w14:textId="659FD0AA" w:rsidR="00291BB3" w:rsidRPr="009F060F" w:rsidRDefault="00291BB3" w:rsidP="001E2070">
            <w:pPr>
              <w:pBdr>
                <w:top w:val="nil"/>
                <w:left w:val="nil"/>
                <w:bottom w:val="nil"/>
                <w:right w:val="nil"/>
                <w:between w:val="nil"/>
              </w:pBdr>
              <w:ind w:left="94"/>
              <w:jc w:val="center"/>
              <w:rPr>
                <w:rFonts w:ascii="Trebuchet MS" w:eastAsia="Google Sans" w:hAnsi="Trebuchet MS" w:cs="Google Sans"/>
                <w:b/>
                <w:bCs/>
                <w:color w:val="1F1F1F"/>
              </w:rPr>
            </w:pPr>
            <w:r w:rsidRPr="009F060F">
              <w:rPr>
                <w:rFonts w:ascii="Trebuchet MS" w:eastAsia="Google Sans" w:hAnsi="Trebuchet MS" w:cs="Google Sans"/>
                <w:b/>
                <w:bCs/>
                <w:color w:val="1F1F1F"/>
              </w:rPr>
              <w:t>250,642.00</w:t>
            </w:r>
          </w:p>
        </w:tc>
      </w:tr>
    </w:tbl>
    <w:p w14:paraId="196C0F5C" w14:textId="77777777" w:rsidR="00886961" w:rsidRPr="00886961" w:rsidRDefault="00886961" w:rsidP="00886961">
      <w:pPr>
        <w:rPr>
          <w:rFonts w:ascii="Trebuchet MS" w:hAnsi="Trebuchet MS"/>
          <w:b/>
          <w:bCs/>
        </w:rPr>
      </w:pPr>
    </w:p>
    <w:p w14:paraId="2BC0784D" w14:textId="77777777" w:rsidR="00886961" w:rsidRPr="00D41481" w:rsidRDefault="00886961" w:rsidP="00D41481">
      <w:pPr>
        <w:jc w:val="center"/>
        <w:rPr>
          <w:rFonts w:ascii="Trebuchet MS" w:hAnsi="Trebuchet MS"/>
        </w:rPr>
      </w:pPr>
    </w:p>
    <w:sectPr w:rsidR="00886961" w:rsidRPr="00D41481" w:rsidSect="001E207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A844" w14:textId="77777777" w:rsidR="00B93FA5" w:rsidRDefault="00B93FA5">
      <w:pPr>
        <w:spacing w:after="0" w:line="240" w:lineRule="auto"/>
      </w:pPr>
      <w:r>
        <w:separator/>
      </w:r>
    </w:p>
  </w:endnote>
  <w:endnote w:type="continuationSeparator" w:id="0">
    <w:p w14:paraId="2B0E8C6B" w14:textId="77777777" w:rsidR="00B93FA5" w:rsidRDefault="00B9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970257"/>
      <w:docPartObj>
        <w:docPartGallery w:val="Page Numbers (Bottom of Page)"/>
        <w:docPartUnique/>
      </w:docPartObj>
    </w:sdtPr>
    <w:sdtEndPr>
      <w:rPr>
        <w:noProof/>
      </w:rPr>
    </w:sdtEndPr>
    <w:sdtContent>
      <w:p w14:paraId="2F3FE3D8" w14:textId="22E14A91" w:rsidR="006C3A70" w:rsidRDefault="006C3A70">
        <w:pPr>
          <w:pStyle w:val="Footer"/>
          <w:jc w:val="center"/>
        </w:pPr>
        <w:r>
          <w:fldChar w:fldCharType="begin"/>
        </w:r>
        <w:r>
          <w:instrText xml:space="preserve"> PAGE   \* MERGEFORMAT </w:instrText>
        </w:r>
        <w:r>
          <w:fldChar w:fldCharType="separate"/>
        </w:r>
        <w:r w:rsidR="00DF2625">
          <w:rPr>
            <w:noProof/>
          </w:rPr>
          <w:t>16</w:t>
        </w:r>
        <w:r>
          <w:rPr>
            <w:noProof/>
          </w:rPr>
          <w:fldChar w:fldCharType="end"/>
        </w:r>
      </w:p>
    </w:sdtContent>
  </w:sdt>
  <w:p w14:paraId="2F3FE3D9" w14:textId="77777777" w:rsidR="006C3A70" w:rsidRDefault="006C3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68B0" w14:textId="77777777" w:rsidR="00B93FA5" w:rsidRDefault="00B93FA5">
      <w:pPr>
        <w:spacing w:after="0" w:line="240" w:lineRule="auto"/>
      </w:pPr>
      <w:r>
        <w:separator/>
      </w:r>
    </w:p>
  </w:footnote>
  <w:footnote w:type="continuationSeparator" w:id="0">
    <w:p w14:paraId="4891CF3F" w14:textId="77777777" w:rsidR="00B93FA5" w:rsidRDefault="00B9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E3D7" w14:textId="77777777" w:rsidR="006C3A70" w:rsidRDefault="006C3A70" w:rsidP="00926F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3615"/>
    <w:multiLevelType w:val="hybridMultilevel"/>
    <w:tmpl w:val="9B2E9ED2"/>
    <w:lvl w:ilvl="0" w:tplc="8B581D3A">
      <w:start w:val="1"/>
      <w:numFmt w:val="decimal"/>
      <w:lvlText w:val="%1."/>
      <w:lvlJc w:val="left"/>
      <w:pPr>
        <w:ind w:left="664" w:hanging="360"/>
      </w:pPr>
      <w:rPr>
        <w:rFonts w:hint="default"/>
      </w:rPr>
    </w:lvl>
    <w:lvl w:ilvl="1" w:tplc="043E0019" w:tentative="1">
      <w:start w:val="1"/>
      <w:numFmt w:val="lowerLetter"/>
      <w:lvlText w:val="%2."/>
      <w:lvlJc w:val="left"/>
      <w:pPr>
        <w:ind w:left="1384" w:hanging="360"/>
      </w:pPr>
    </w:lvl>
    <w:lvl w:ilvl="2" w:tplc="043E001B" w:tentative="1">
      <w:start w:val="1"/>
      <w:numFmt w:val="lowerRoman"/>
      <w:lvlText w:val="%3."/>
      <w:lvlJc w:val="right"/>
      <w:pPr>
        <w:ind w:left="2104" w:hanging="180"/>
      </w:pPr>
    </w:lvl>
    <w:lvl w:ilvl="3" w:tplc="043E000F" w:tentative="1">
      <w:start w:val="1"/>
      <w:numFmt w:val="decimal"/>
      <w:lvlText w:val="%4."/>
      <w:lvlJc w:val="left"/>
      <w:pPr>
        <w:ind w:left="2824" w:hanging="360"/>
      </w:pPr>
    </w:lvl>
    <w:lvl w:ilvl="4" w:tplc="043E0019" w:tentative="1">
      <w:start w:val="1"/>
      <w:numFmt w:val="lowerLetter"/>
      <w:lvlText w:val="%5."/>
      <w:lvlJc w:val="left"/>
      <w:pPr>
        <w:ind w:left="3544" w:hanging="360"/>
      </w:pPr>
    </w:lvl>
    <w:lvl w:ilvl="5" w:tplc="043E001B" w:tentative="1">
      <w:start w:val="1"/>
      <w:numFmt w:val="lowerRoman"/>
      <w:lvlText w:val="%6."/>
      <w:lvlJc w:val="right"/>
      <w:pPr>
        <w:ind w:left="4264" w:hanging="180"/>
      </w:pPr>
    </w:lvl>
    <w:lvl w:ilvl="6" w:tplc="043E000F" w:tentative="1">
      <w:start w:val="1"/>
      <w:numFmt w:val="decimal"/>
      <w:lvlText w:val="%7."/>
      <w:lvlJc w:val="left"/>
      <w:pPr>
        <w:ind w:left="4984" w:hanging="360"/>
      </w:pPr>
    </w:lvl>
    <w:lvl w:ilvl="7" w:tplc="043E0019" w:tentative="1">
      <w:start w:val="1"/>
      <w:numFmt w:val="lowerLetter"/>
      <w:lvlText w:val="%8."/>
      <w:lvlJc w:val="left"/>
      <w:pPr>
        <w:ind w:left="5704" w:hanging="360"/>
      </w:pPr>
    </w:lvl>
    <w:lvl w:ilvl="8" w:tplc="043E001B" w:tentative="1">
      <w:start w:val="1"/>
      <w:numFmt w:val="lowerRoman"/>
      <w:lvlText w:val="%9."/>
      <w:lvlJc w:val="right"/>
      <w:pPr>
        <w:ind w:left="6424" w:hanging="180"/>
      </w:pPr>
    </w:lvl>
  </w:abstractNum>
  <w:abstractNum w:abstractNumId="1" w15:restartNumberingAfterBreak="0">
    <w:nsid w:val="12CB34E7"/>
    <w:multiLevelType w:val="hybridMultilevel"/>
    <w:tmpl w:val="B150D4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713899"/>
    <w:multiLevelType w:val="hybridMultilevel"/>
    <w:tmpl w:val="7AD6C708"/>
    <w:lvl w:ilvl="0" w:tplc="6C3A4C88">
      <w:start w:val="1"/>
      <w:numFmt w:val="decimal"/>
      <w:lvlText w:val="%1."/>
      <w:lvlJc w:val="left"/>
      <w:pPr>
        <w:ind w:left="664" w:hanging="360"/>
      </w:pPr>
      <w:rPr>
        <w:rFonts w:hint="default"/>
      </w:rPr>
    </w:lvl>
    <w:lvl w:ilvl="1" w:tplc="043E0019" w:tentative="1">
      <w:start w:val="1"/>
      <w:numFmt w:val="lowerLetter"/>
      <w:lvlText w:val="%2."/>
      <w:lvlJc w:val="left"/>
      <w:pPr>
        <w:ind w:left="1384" w:hanging="360"/>
      </w:pPr>
    </w:lvl>
    <w:lvl w:ilvl="2" w:tplc="043E001B" w:tentative="1">
      <w:start w:val="1"/>
      <w:numFmt w:val="lowerRoman"/>
      <w:lvlText w:val="%3."/>
      <w:lvlJc w:val="right"/>
      <w:pPr>
        <w:ind w:left="2104" w:hanging="180"/>
      </w:pPr>
    </w:lvl>
    <w:lvl w:ilvl="3" w:tplc="043E000F" w:tentative="1">
      <w:start w:val="1"/>
      <w:numFmt w:val="decimal"/>
      <w:lvlText w:val="%4."/>
      <w:lvlJc w:val="left"/>
      <w:pPr>
        <w:ind w:left="2824" w:hanging="360"/>
      </w:pPr>
    </w:lvl>
    <w:lvl w:ilvl="4" w:tplc="043E0019" w:tentative="1">
      <w:start w:val="1"/>
      <w:numFmt w:val="lowerLetter"/>
      <w:lvlText w:val="%5."/>
      <w:lvlJc w:val="left"/>
      <w:pPr>
        <w:ind w:left="3544" w:hanging="360"/>
      </w:pPr>
    </w:lvl>
    <w:lvl w:ilvl="5" w:tplc="043E001B" w:tentative="1">
      <w:start w:val="1"/>
      <w:numFmt w:val="lowerRoman"/>
      <w:lvlText w:val="%6."/>
      <w:lvlJc w:val="right"/>
      <w:pPr>
        <w:ind w:left="4264" w:hanging="180"/>
      </w:pPr>
    </w:lvl>
    <w:lvl w:ilvl="6" w:tplc="043E000F" w:tentative="1">
      <w:start w:val="1"/>
      <w:numFmt w:val="decimal"/>
      <w:lvlText w:val="%7."/>
      <w:lvlJc w:val="left"/>
      <w:pPr>
        <w:ind w:left="4984" w:hanging="360"/>
      </w:pPr>
    </w:lvl>
    <w:lvl w:ilvl="7" w:tplc="043E0019" w:tentative="1">
      <w:start w:val="1"/>
      <w:numFmt w:val="lowerLetter"/>
      <w:lvlText w:val="%8."/>
      <w:lvlJc w:val="left"/>
      <w:pPr>
        <w:ind w:left="5704" w:hanging="360"/>
      </w:pPr>
    </w:lvl>
    <w:lvl w:ilvl="8" w:tplc="043E001B" w:tentative="1">
      <w:start w:val="1"/>
      <w:numFmt w:val="lowerRoman"/>
      <w:lvlText w:val="%9."/>
      <w:lvlJc w:val="right"/>
      <w:pPr>
        <w:ind w:left="6424" w:hanging="180"/>
      </w:pPr>
    </w:lvl>
  </w:abstractNum>
  <w:abstractNum w:abstractNumId="3" w15:restartNumberingAfterBreak="0">
    <w:nsid w:val="1A4462AF"/>
    <w:multiLevelType w:val="hybridMultilevel"/>
    <w:tmpl w:val="42CE3AB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1E87C62"/>
    <w:multiLevelType w:val="hybridMultilevel"/>
    <w:tmpl w:val="4D6A317E"/>
    <w:lvl w:ilvl="0" w:tplc="061CDBE4">
      <w:start w:val="1"/>
      <w:numFmt w:val="decimal"/>
      <w:lvlText w:val="%1."/>
      <w:lvlJc w:val="left"/>
      <w:pPr>
        <w:ind w:left="664" w:hanging="360"/>
      </w:pPr>
      <w:rPr>
        <w:rFonts w:hint="default"/>
      </w:rPr>
    </w:lvl>
    <w:lvl w:ilvl="1" w:tplc="043E0019" w:tentative="1">
      <w:start w:val="1"/>
      <w:numFmt w:val="lowerLetter"/>
      <w:lvlText w:val="%2."/>
      <w:lvlJc w:val="left"/>
      <w:pPr>
        <w:ind w:left="1384" w:hanging="360"/>
      </w:pPr>
    </w:lvl>
    <w:lvl w:ilvl="2" w:tplc="043E001B" w:tentative="1">
      <w:start w:val="1"/>
      <w:numFmt w:val="lowerRoman"/>
      <w:lvlText w:val="%3."/>
      <w:lvlJc w:val="right"/>
      <w:pPr>
        <w:ind w:left="2104" w:hanging="180"/>
      </w:pPr>
    </w:lvl>
    <w:lvl w:ilvl="3" w:tplc="043E000F" w:tentative="1">
      <w:start w:val="1"/>
      <w:numFmt w:val="decimal"/>
      <w:lvlText w:val="%4."/>
      <w:lvlJc w:val="left"/>
      <w:pPr>
        <w:ind w:left="2824" w:hanging="360"/>
      </w:pPr>
    </w:lvl>
    <w:lvl w:ilvl="4" w:tplc="043E0019" w:tentative="1">
      <w:start w:val="1"/>
      <w:numFmt w:val="lowerLetter"/>
      <w:lvlText w:val="%5."/>
      <w:lvlJc w:val="left"/>
      <w:pPr>
        <w:ind w:left="3544" w:hanging="360"/>
      </w:pPr>
    </w:lvl>
    <w:lvl w:ilvl="5" w:tplc="043E001B" w:tentative="1">
      <w:start w:val="1"/>
      <w:numFmt w:val="lowerRoman"/>
      <w:lvlText w:val="%6."/>
      <w:lvlJc w:val="right"/>
      <w:pPr>
        <w:ind w:left="4264" w:hanging="180"/>
      </w:pPr>
    </w:lvl>
    <w:lvl w:ilvl="6" w:tplc="043E000F" w:tentative="1">
      <w:start w:val="1"/>
      <w:numFmt w:val="decimal"/>
      <w:lvlText w:val="%7."/>
      <w:lvlJc w:val="left"/>
      <w:pPr>
        <w:ind w:left="4984" w:hanging="360"/>
      </w:pPr>
    </w:lvl>
    <w:lvl w:ilvl="7" w:tplc="043E0019" w:tentative="1">
      <w:start w:val="1"/>
      <w:numFmt w:val="lowerLetter"/>
      <w:lvlText w:val="%8."/>
      <w:lvlJc w:val="left"/>
      <w:pPr>
        <w:ind w:left="5704" w:hanging="360"/>
      </w:pPr>
    </w:lvl>
    <w:lvl w:ilvl="8" w:tplc="043E001B" w:tentative="1">
      <w:start w:val="1"/>
      <w:numFmt w:val="lowerRoman"/>
      <w:lvlText w:val="%9."/>
      <w:lvlJc w:val="right"/>
      <w:pPr>
        <w:ind w:left="6424" w:hanging="180"/>
      </w:pPr>
    </w:lvl>
  </w:abstractNum>
  <w:abstractNum w:abstractNumId="5" w15:restartNumberingAfterBreak="0">
    <w:nsid w:val="2750625D"/>
    <w:multiLevelType w:val="hybridMultilevel"/>
    <w:tmpl w:val="FE52162E"/>
    <w:lvl w:ilvl="0" w:tplc="7778A8A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658AC"/>
    <w:multiLevelType w:val="hybridMultilevel"/>
    <w:tmpl w:val="6D803004"/>
    <w:lvl w:ilvl="0" w:tplc="9BA0BC1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D803FF"/>
    <w:multiLevelType w:val="hybridMultilevel"/>
    <w:tmpl w:val="42CE3AB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1977527"/>
    <w:multiLevelType w:val="hybridMultilevel"/>
    <w:tmpl w:val="16007292"/>
    <w:lvl w:ilvl="0" w:tplc="FB4C3E78">
      <w:start w:val="1"/>
      <w:numFmt w:val="decimal"/>
      <w:lvlText w:val="%1."/>
      <w:lvlJc w:val="left"/>
      <w:pPr>
        <w:ind w:left="664" w:hanging="360"/>
      </w:pPr>
      <w:rPr>
        <w:rFonts w:hint="default"/>
      </w:rPr>
    </w:lvl>
    <w:lvl w:ilvl="1" w:tplc="043E0019" w:tentative="1">
      <w:start w:val="1"/>
      <w:numFmt w:val="lowerLetter"/>
      <w:lvlText w:val="%2."/>
      <w:lvlJc w:val="left"/>
      <w:pPr>
        <w:ind w:left="1384" w:hanging="360"/>
      </w:pPr>
    </w:lvl>
    <w:lvl w:ilvl="2" w:tplc="043E001B" w:tentative="1">
      <w:start w:val="1"/>
      <w:numFmt w:val="lowerRoman"/>
      <w:lvlText w:val="%3."/>
      <w:lvlJc w:val="right"/>
      <w:pPr>
        <w:ind w:left="2104" w:hanging="180"/>
      </w:pPr>
    </w:lvl>
    <w:lvl w:ilvl="3" w:tplc="043E000F" w:tentative="1">
      <w:start w:val="1"/>
      <w:numFmt w:val="decimal"/>
      <w:lvlText w:val="%4."/>
      <w:lvlJc w:val="left"/>
      <w:pPr>
        <w:ind w:left="2824" w:hanging="360"/>
      </w:pPr>
    </w:lvl>
    <w:lvl w:ilvl="4" w:tplc="043E0019" w:tentative="1">
      <w:start w:val="1"/>
      <w:numFmt w:val="lowerLetter"/>
      <w:lvlText w:val="%5."/>
      <w:lvlJc w:val="left"/>
      <w:pPr>
        <w:ind w:left="3544" w:hanging="360"/>
      </w:pPr>
    </w:lvl>
    <w:lvl w:ilvl="5" w:tplc="043E001B" w:tentative="1">
      <w:start w:val="1"/>
      <w:numFmt w:val="lowerRoman"/>
      <w:lvlText w:val="%6."/>
      <w:lvlJc w:val="right"/>
      <w:pPr>
        <w:ind w:left="4264" w:hanging="180"/>
      </w:pPr>
    </w:lvl>
    <w:lvl w:ilvl="6" w:tplc="043E000F" w:tentative="1">
      <w:start w:val="1"/>
      <w:numFmt w:val="decimal"/>
      <w:lvlText w:val="%7."/>
      <w:lvlJc w:val="left"/>
      <w:pPr>
        <w:ind w:left="4984" w:hanging="360"/>
      </w:pPr>
    </w:lvl>
    <w:lvl w:ilvl="7" w:tplc="043E0019" w:tentative="1">
      <w:start w:val="1"/>
      <w:numFmt w:val="lowerLetter"/>
      <w:lvlText w:val="%8."/>
      <w:lvlJc w:val="left"/>
      <w:pPr>
        <w:ind w:left="5704" w:hanging="360"/>
      </w:pPr>
    </w:lvl>
    <w:lvl w:ilvl="8" w:tplc="043E001B" w:tentative="1">
      <w:start w:val="1"/>
      <w:numFmt w:val="lowerRoman"/>
      <w:lvlText w:val="%9."/>
      <w:lvlJc w:val="right"/>
      <w:pPr>
        <w:ind w:left="6424" w:hanging="180"/>
      </w:pPr>
    </w:lvl>
  </w:abstractNum>
  <w:abstractNum w:abstractNumId="9" w15:restartNumberingAfterBreak="0">
    <w:nsid w:val="42267170"/>
    <w:multiLevelType w:val="hybridMultilevel"/>
    <w:tmpl w:val="1F3A40DA"/>
    <w:lvl w:ilvl="0" w:tplc="71705248">
      <w:start w:val="1"/>
      <w:numFmt w:val="decimal"/>
      <w:lvlText w:val="%1."/>
      <w:lvlJc w:val="left"/>
      <w:pPr>
        <w:ind w:left="664" w:hanging="360"/>
      </w:pPr>
      <w:rPr>
        <w:rFonts w:hint="default"/>
      </w:rPr>
    </w:lvl>
    <w:lvl w:ilvl="1" w:tplc="043E0019" w:tentative="1">
      <w:start w:val="1"/>
      <w:numFmt w:val="lowerLetter"/>
      <w:lvlText w:val="%2."/>
      <w:lvlJc w:val="left"/>
      <w:pPr>
        <w:ind w:left="1384" w:hanging="360"/>
      </w:pPr>
    </w:lvl>
    <w:lvl w:ilvl="2" w:tplc="043E001B" w:tentative="1">
      <w:start w:val="1"/>
      <w:numFmt w:val="lowerRoman"/>
      <w:lvlText w:val="%3."/>
      <w:lvlJc w:val="right"/>
      <w:pPr>
        <w:ind w:left="2104" w:hanging="180"/>
      </w:pPr>
    </w:lvl>
    <w:lvl w:ilvl="3" w:tplc="043E000F" w:tentative="1">
      <w:start w:val="1"/>
      <w:numFmt w:val="decimal"/>
      <w:lvlText w:val="%4."/>
      <w:lvlJc w:val="left"/>
      <w:pPr>
        <w:ind w:left="2824" w:hanging="360"/>
      </w:pPr>
    </w:lvl>
    <w:lvl w:ilvl="4" w:tplc="043E0019" w:tentative="1">
      <w:start w:val="1"/>
      <w:numFmt w:val="lowerLetter"/>
      <w:lvlText w:val="%5."/>
      <w:lvlJc w:val="left"/>
      <w:pPr>
        <w:ind w:left="3544" w:hanging="360"/>
      </w:pPr>
    </w:lvl>
    <w:lvl w:ilvl="5" w:tplc="043E001B" w:tentative="1">
      <w:start w:val="1"/>
      <w:numFmt w:val="lowerRoman"/>
      <w:lvlText w:val="%6."/>
      <w:lvlJc w:val="right"/>
      <w:pPr>
        <w:ind w:left="4264" w:hanging="180"/>
      </w:pPr>
    </w:lvl>
    <w:lvl w:ilvl="6" w:tplc="043E000F" w:tentative="1">
      <w:start w:val="1"/>
      <w:numFmt w:val="decimal"/>
      <w:lvlText w:val="%7."/>
      <w:lvlJc w:val="left"/>
      <w:pPr>
        <w:ind w:left="4984" w:hanging="360"/>
      </w:pPr>
    </w:lvl>
    <w:lvl w:ilvl="7" w:tplc="043E0019" w:tentative="1">
      <w:start w:val="1"/>
      <w:numFmt w:val="lowerLetter"/>
      <w:lvlText w:val="%8."/>
      <w:lvlJc w:val="left"/>
      <w:pPr>
        <w:ind w:left="5704" w:hanging="360"/>
      </w:pPr>
    </w:lvl>
    <w:lvl w:ilvl="8" w:tplc="043E001B" w:tentative="1">
      <w:start w:val="1"/>
      <w:numFmt w:val="lowerRoman"/>
      <w:lvlText w:val="%9."/>
      <w:lvlJc w:val="right"/>
      <w:pPr>
        <w:ind w:left="6424" w:hanging="180"/>
      </w:pPr>
    </w:lvl>
  </w:abstractNum>
  <w:abstractNum w:abstractNumId="10" w15:restartNumberingAfterBreak="0">
    <w:nsid w:val="445B189A"/>
    <w:multiLevelType w:val="hybridMultilevel"/>
    <w:tmpl w:val="D9A88760"/>
    <w:lvl w:ilvl="0" w:tplc="97E83CDA">
      <w:start w:val="1"/>
      <w:numFmt w:val="decimal"/>
      <w:lvlText w:val="%1."/>
      <w:lvlJc w:val="left"/>
      <w:pPr>
        <w:ind w:left="720" w:hanging="360"/>
      </w:pPr>
      <w:rPr>
        <w:rFonts w:hint="default"/>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15:restartNumberingAfterBreak="0">
    <w:nsid w:val="49BA1E93"/>
    <w:multiLevelType w:val="hybridMultilevel"/>
    <w:tmpl w:val="526C929C"/>
    <w:lvl w:ilvl="0" w:tplc="F7EA6A30">
      <w:start w:val="1"/>
      <w:numFmt w:val="lowerLetter"/>
      <w:lvlText w:val="(%1)"/>
      <w:lvlJc w:val="left"/>
      <w:pPr>
        <w:ind w:left="4188" w:hanging="360"/>
      </w:pPr>
      <w:rPr>
        <w:rFonts w:hint="default"/>
      </w:rPr>
    </w:lvl>
    <w:lvl w:ilvl="1" w:tplc="08090019" w:tentative="1">
      <w:start w:val="1"/>
      <w:numFmt w:val="lowerLetter"/>
      <w:lvlText w:val="%2."/>
      <w:lvlJc w:val="left"/>
      <w:pPr>
        <w:ind w:left="4908" w:hanging="360"/>
      </w:pPr>
    </w:lvl>
    <w:lvl w:ilvl="2" w:tplc="0809001B" w:tentative="1">
      <w:start w:val="1"/>
      <w:numFmt w:val="lowerRoman"/>
      <w:lvlText w:val="%3."/>
      <w:lvlJc w:val="right"/>
      <w:pPr>
        <w:ind w:left="5628" w:hanging="180"/>
      </w:pPr>
    </w:lvl>
    <w:lvl w:ilvl="3" w:tplc="0809000F" w:tentative="1">
      <w:start w:val="1"/>
      <w:numFmt w:val="decimal"/>
      <w:lvlText w:val="%4."/>
      <w:lvlJc w:val="left"/>
      <w:pPr>
        <w:ind w:left="6348" w:hanging="360"/>
      </w:pPr>
    </w:lvl>
    <w:lvl w:ilvl="4" w:tplc="08090019" w:tentative="1">
      <w:start w:val="1"/>
      <w:numFmt w:val="lowerLetter"/>
      <w:lvlText w:val="%5."/>
      <w:lvlJc w:val="left"/>
      <w:pPr>
        <w:ind w:left="7068" w:hanging="360"/>
      </w:pPr>
    </w:lvl>
    <w:lvl w:ilvl="5" w:tplc="0809001B" w:tentative="1">
      <w:start w:val="1"/>
      <w:numFmt w:val="lowerRoman"/>
      <w:lvlText w:val="%6."/>
      <w:lvlJc w:val="right"/>
      <w:pPr>
        <w:ind w:left="7788" w:hanging="180"/>
      </w:pPr>
    </w:lvl>
    <w:lvl w:ilvl="6" w:tplc="0809000F" w:tentative="1">
      <w:start w:val="1"/>
      <w:numFmt w:val="decimal"/>
      <w:lvlText w:val="%7."/>
      <w:lvlJc w:val="left"/>
      <w:pPr>
        <w:ind w:left="8508" w:hanging="360"/>
      </w:pPr>
    </w:lvl>
    <w:lvl w:ilvl="7" w:tplc="08090019" w:tentative="1">
      <w:start w:val="1"/>
      <w:numFmt w:val="lowerLetter"/>
      <w:lvlText w:val="%8."/>
      <w:lvlJc w:val="left"/>
      <w:pPr>
        <w:ind w:left="9228" w:hanging="360"/>
      </w:pPr>
    </w:lvl>
    <w:lvl w:ilvl="8" w:tplc="0809001B" w:tentative="1">
      <w:start w:val="1"/>
      <w:numFmt w:val="lowerRoman"/>
      <w:lvlText w:val="%9."/>
      <w:lvlJc w:val="right"/>
      <w:pPr>
        <w:ind w:left="9948" w:hanging="180"/>
      </w:pPr>
    </w:lvl>
  </w:abstractNum>
  <w:abstractNum w:abstractNumId="12" w15:restartNumberingAfterBreak="0">
    <w:nsid w:val="556D6FB4"/>
    <w:multiLevelType w:val="hybridMultilevel"/>
    <w:tmpl w:val="DD1643D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15:restartNumberingAfterBreak="0">
    <w:nsid w:val="609F0142"/>
    <w:multiLevelType w:val="hybridMultilevel"/>
    <w:tmpl w:val="1F1838EE"/>
    <w:lvl w:ilvl="0" w:tplc="DD34C36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D5A68D1"/>
    <w:multiLevelType w:val="singleLevel"/>
    <w:tmpl w:val="ECBCAD0E"/>
    <w:lvl w:ilvl="0">
      <w:start w:val="1"/>
      <w:numFmt w:val="decimal"/>
      <w:lvlText w:val="%1."/>
      <w:lvlJc w:val="left"/>
      <w:pPr>
        <w:tabs>
          <w:tab w:val="num" w:pos="720"/>
        </w:tabs>
        <w:ind w:left="720" w:hanging="720"/>
      </w:pPr>
      <w:rPr>
        <w:rFonts w:hint="default"/>
      </w:rPr>
    </w:lvl>
  </w:abstractNum>
  <w:abstractNum w:abstractNumId="15" w15:restartNumberingAfterBreak="0">
    <w:nsid w:val="75785948"/>
    <w:multiLevelType w:val="hybridMultilevel"/>
    <w:tmpl w:val="207A48C0"/>
    <w:lvl w:ilvl="0" w:tplc="FA66E3FE">
      <w:start w:val="5"/>
      <w:numFmt w:val="decimal"/>
      <w:lvlText w:val="%1."/>
      <w:lvlJc w:val="left"/>
      <w:pPr>
        <w:ind w:left="1080" w:hanging="360"/>
      </w:pPr>
      <w:rPr>
        <w:rFonts w:hint="default"/>
        <w:w w:val="100"/>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6" w15:restartNumberingAfterBreak="0">
    <w:nsid w:val="7858208A"/>
    <w:multiLevelType w:val="hybridMultilevel"/>
    <w:tmpl w:val="47B6A422"/>
    <w:lvl w:ilvl="0" w:tplc="6EBA508A">
      <w:start w:val="1"/>
      <w:numFmt w:val="lowerLetter"/>
      <w:lvlText w:val="(%1)"/>
      <w:lvlJc w:val="left"/>
      <w:pPr>
        <w:ind w:left="1425" w:hanging="705"/>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16cid:durableId="223225041">
    <w:abstractNumId w:val="14"/>
  </w:num>
  <w:num w:numId="2" w16cid:durableId="511456026">
    <w:abstractNumId w:val="1"/>
  </w:num>
  <w:num w:numId="3" w16cid:durableId="308287801">
    <w:abstractNumId w:val="15"/>
  </w:num>
  <w:num w:numId="4" w16cid:durableId="1968461281">
    <w:abstractNumId w:val="10"/>
  </w:num>
  <w:num w:numId="5" w16cid:durableId="490026236">
    <w:abstractNumId w:val="12"/>
  </w:num>
  <w:num w:numId="6" w16cid:durableId="337460948">
    <w:abstractNumId w:val="7"/>
  </w:num>
  <w:num w:numId="7" w16cid:durableId="818762393">
    <w:abstractNumId w:val="3"/>
  </w:num>
  <w:num w:numId="8" w16cid:durableId="2064674478">
    <w:abstractNumId w:val="2"/>
  </w:num>
  <w:num w:numId="9" w16cid:durableId="854615035">
    <w:abstractNumId w:val="8"/>
  </w:num>
  <w:num w:numId="10" w16cid:durableId="1293949713">
    <w:abstractNumId w:val="4"/>
  </w:num>
  <w:num w:numId="11" w16cid:durableId="970019360">
    <w:abstractNumId w:val="9"/>
  </w:num>
  <w:num w:numId="12" w16cid:durableId="1568488420">
    <w:abstractNumId w:val="0"/>
  </w:num>
  <w:num w:numId="13" w16cid:durableId="560336174">
    <w:abstractNumId w:val="16"/>
  </w:num>
  <w:num w:numId="14" w16cid:durableId="1128544549">
    <w:abstractNumId w:val="11"/>
  </w:num>
  <w:num w:numId="15" w16cid:durableId="537281482">
    <w:abstractNumId w:val="6"/>
  </w:num>
  <w:num w:numId="16" w16cid:durableId="1474561352">
    <w:abstractNumId w:val="13"/>
  </w:num>
  <w:num w:numId="17" w16cid:durableId="686103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51"/>
    <w:rsid w:val="000048F5"/>
    <w:rsid w:val="00007D87"/>
    <w:rsid w:val="000237C8"/>
    <w:rsid w:val="000277C3"/>
    <w:rsid w:val="00030203"/>
    <w:rsid w:val="0003191C"/>
    <w:rsid w:val="0004227A"/>
    <w:rsid w:val="00045738"/>
    <w:rsid w:val="00047429"/>
    <w:rsid w:val="000507DC"/>
    <w:rsid w:val="000513B4"/>
    <w:rsid w:val="0005158B"/>
    <w:rsid w:val="00051918"/>
    <w:rsid w:val="00056C7F"/>
    <w:rsid w:val="000666F6"/>
    <w:rsid w:val="00067414"/>
    <w:rsid w:val="00084178"/>
    <w:rsid w:val="00084BD6"/>
    <w:rsid w:val="000A0A1D"/>
    <w:rsid w:val="000A61DF"/>
    <w:rsid w:val="000A65DC"/>
    <w:rsid w:val="000A7E7A"/>
    <w:rsid w:val="000A7F34"/>
    <w:rsid w:val="000B419A"/>
    <w:rsid w:val="000B67DA"/>
    <w:rsid w:val="000C4011"/>
    <w:rsid w:val="000D03C6"/>
    <w:rsid w:val="000D22A3"/>
    <w:rsid w:val="000E0C6F"/>
    <w:rsid w:val="001033ED"/>
    <w:rsid w:val="0011114A"/>
    <w:rsid w:val="001138F5"/>
    <w:rsid w:val="00115175"/>
    <w:rsid w:val="001170CC"/>
    <w:rsid w:val="00124FD0"/>
    <w:rsid w:val="00130063"/>
    <w:rsid w:val="00130875"/>
    <w:rsid w:val="00130A85"/>
    <w:rsid w:val="0014091B"/>
    <w:rsid w:val="001418C6"/>
    <w:rsid w:val="00151372"/>
    <w:rsid w:val="00153A66"/>
    <w:rsid w:val="0015608E"/>
    <w:rsid w:val="0016042E"/>
    <w:rsid w:val="001626BD"/>
    <w:rsid w:val="00165736"/>
    <w:rsid w:val="00165CE8"/>
    <w:rsid w:val="001665CC"/>
    <w:rsid w:val="00167D6D"/>
    <w:rsid w:val="001707F5"/>
    <w:rsid w:val="00175DCA"/>
    <w:rsid w:val="00177C4B"/>
    <w:rsid w:val="00182633"/>
    <w:rsid w:val="00194BE6"/>
    <w:rsid w:val="00195696"/>
    <w:rsid w:val="00195D33"/>
    <w:rsid w:val="001A3AF5"/>
    <w:rsid w:val="001A6581"/>
    <w:rsid w:val="001A6AE6"/>
    <w:rsid w:val="001D06DF"/>
    <w:rsid w:val="001D25D4"/>
    <w:rsid w:val="001E0C73"/>
    <w:rsid w:val="001E2070"/>
    <w:rsid w:val="001E2273"/>
    <w:rsid w:val="001E4604"/>
    <w:rsid w:val="001E7D17"/>
    <w:rsid w:val="001F23B2"/>
    <w:rsid w:val="001F441A"/>
    <w:rsid w:val="001F5814"/>
    <w:rsid w:val="00201672"/>
    <w:rsid w:val="002027DD"/>
    <w:rsid w:val="002153A3"/>
    <w:rsid w:val="0021752F"/>
    <w:rsid w:val="00217A6E"/>
    <w:rsid w:val="00226223"/>
    <w:rsid w:val="00230971"/>
    <w:rsid w:val="0023311A"/>
    <w:rsid w:val="00235083"/>
    <w:rsid w:val="00242D72"/>
    <w:rsid w:val="00243190"/>
    <w:rsid w:val="00246443"/>
    <w:rsid w:val="00253414"/>
    <w:rsid w:val="00255B0C"/>
    <w:rsid w:val="00266643"/>
    <w:rsid w:val="00275F21"/>
    <w:rsid w:val="00281DD6"/>
    <w:rsid w:val="002821AB"/>
    <w:rsid w:val="00282684"/>
    <w:rsid w:val="00291BB3"/>
    <w:rsid w:val="00294A2A"/>
    <w:rsid w:val="0029739E"/>
    <w:rsid w:val="002B3A65"/>
    <w:rsid w:val="002C4DDA"/>
    <w:rsid w:val="002C5DA4"/>
    <w:rsid w:val="002D1E45"/>
    <w:rsid w:val="002D49DF"/>
    <w:rsid w:val="002D6DC1"/>
    <w:rsid w:val="002F30E9"/>
    <w:rsid w:val="002F396F"/>
    <w:rsid w:val="002F4D2E"/>
    <w:rsid w:val="002F68D8"/>
    <w:rsid w:val="003037F8"/>
    <w:rsid w:val="00304E8D"/>
    <w:rsid w:val="0033118B"/>
    <w:rsid w:val="0033617C"/>
    <w:rsid w:val="00337521"/>
    <w:rsid w:val="00341EAA"/>
    <w:rsid w:val="003533F2"/>
    <w:rsid w:val="00356CA8"/>
    <w:rsid w:val="00363D76"/>
    <w:rsid w:val="00367077"/>
    <w:rsid w:val="003732BF"/>
    <w:rsid w:val="0038154D"/>
    <w:rsid w:val="00384239"/>
    <w:rsid w:val="003857F6"/>
    <w:rsid w:val="003A3016"/>
    <w:rsid w:val="003A318E"/>
    <w:rsid w:val="003A7777"/>
    <w:rsid w:val="003B66EB"/>
    <w:rsid w:val="003C21D9"/>
    <w:rsid w:val="003C40A5"/>
    <w:rsid w:val="003D40C5"/>
    <w:rsid w:val="003F0AAD"/>
    <w:rsid w:val="003F3BA3"/>
    <w:rsid w:val="003F4CA0"/>
    <w:rsid w:val="003F5131"/>
    <w:rsid w:val="003F79A6"/>
    <w:rsid w:val="00410A33"/>
    <w:rsid w:val="00412320"/>
    <w:rsid w:val="00413A80"/>
    <w:rsid w:val="004265D0"/>
    <w:rsid w:val="004323AE"/>
    <w:rsid w:val="00442E16"/>
    <w:rsid w:val="00450814"/>
    <w:rsid w:val="004640DA"/>
    <w:rsid w:val="004646A4"/>
    <w:rsid w:val="0047436C"/>
    <w:rsid w:val="00482EB4"/>
    <w:rsid w:val="004C7E24"/>
    <w:rsid w:val="004D2CE4"/>
    <w:rsid w:val="005354A1"/>
    <w:rsid w:val="005403FB"/>
    <w:rsid w:val="00550CE3"/>
    <w:rsid w:val="00554ED9"/>
    <w:rsid w:val="0055710F"/>
    <w:rsid w:val="005624F3"/>
    <w:rsid w:val="00566EE5"/>
    <w:rsid w:val="00573D43"/>
    <w:rsid w:val="00574011"/>
    <w:rsid w:val="0057577A"/>
    <w:rsid w:val="00587AEB"/>
    <w:rsid w:val="005A4639"/>
    <w:rsid w:val="005B0FDD"/>
    <w:rsid w:val="005B108B"/>
    <w:rsid w:val="005B204E"/>
    <w:rsid w:val="005B7048"/>
    <w:rsid w:val="005C3242"/>
    <w:rsid w:val="005C5518"/>
    <w:rsid w:val="005D073E"/>
    <w:rsid w:val="005E1C72"/>
    <w:rsid w:val="005E774E"/>
    <w:rsid w:val="005F43F8"/>
    <w:rsid w:val="00604D75"/>
    <w:rsid w:val="00604F7F"/>
    <w:rsid w:val="006123E8"/>
    <w:rsid w:val="00615572"/>
    <w:rsid w:val="006323A5"/>
    <w:rsid w:val="006341E2"/>
    <w:rsid w:val="00642ECD"/>
    <w:rsid w:val="006503DE"/>
    <w:rsid w:val="006556B2"/>
    <w:rsid w:val="00660834"/>
    <w:rsid w:val="006709C6"/>
    <w:rsid w:val="00676DDF"/>
    <w:rsid w:val="00677E88"/>
    <w:rsid w:val="006A0531"/>
    <w:rsid w:val="006A4688"/>
    <w:rsid w:val="006B51B8"/>
    <w:rsid w:val="006B526E"/>
    <w:rsid w:val="006B73CA"/>
    <w:rsid w:val="006B75AF"/>
    <w:rsid w:val="006C3A70"/>
    <w:rsid w:val="006D0B32"/>
    <w:rsid w:val="006E5437"/>
    <w:rsid w:val="006F4D41"/>
    <w:rsid w:val="006F771C"/>
    <w:rsid w:val="006F7EAF"/>
    <w:rsid w:val="0070530F"/>
    <w:rsid w:val="00712EC1"/>
    <w:rsid w:val="00715BCB"/>
    <w:rsid w:val="00720322"/>
    <w:rsid w:val="00730DA4"/>
    <w:rsid w:val="00731F95"/>
    <w:rsid w:val="0073350C"/>
    <w:rsid w:val="00740643"/>
    <w:rsid w:val="00740F6C"/>
    <w:rsid w:val="00744AFA"/>
    <w:rsid w:val="007458C2"/>
    <w:rsid w:val="00761B47"/>
    <w:rsid w:val="007622D0"/>
    <w:rsid w:val="00763347"/>
    <w:rsid w:val="00763EF9"/>
    <w:rsid w:val="00767D2D"/>
    <w:rsid w:val="00771F13"/>
    <w:rsid w:val="00773555"/>
    <w:rsid w:val="0077426D"/>
    <w:rsid w:val="00774D7D"/>
    <w:rsid w:val="00777791"/>
    <w:rsid w:val="00791738"/>
    <w:rsid w:val="00794CA6"/>
    <w:rsid w:val="007A3957"/>
    <w:rsid w:val="007A63D9"/>
    <w:rsid w:val="007A6812"/>
    <w:rsid w:val="007B2722"/>
    <w:rsid w:val="007B3B06"/>
    <w:rsid w:val="007C60B1"/>
    <w:rsid w:val="007C7C7E"/>
    <w:rsid w:val="007D3ED6"/>
    <w:rsid w:val="007E0911"/>
    <w:rsid w:val="007E1869"/>
    <w:rsid w:val="007E4849"/>
    <w:rsid w:val="007E7E38"/>
    <w:rsid w:val="00802F72"/>
    <w:rsid w:val="00813A98"/>
    <w:rsid w:val="00813DA4"/>
    <w:rsid w:val="00816991"/>
    <w:rsid w:val="008211C2"/>
    <w:rsid w:val="00821297"/>
    <w:rsid w:val="0082263E"/>
    <w:rsid w:val="0082476D"/>
    <w:rsid w:val="00831CE3"/>
    <w:rsid w:val="00842400"/>
    <w:rsid w:val="008439E6"/>
    <w:rsid w:val="00843EF2"/>
    <w:rsid w:val="008541DD"/>
    <w:rsid w:val="00866EB5"/>
    <w:rsid w:val="00870AC8"/>
    <w:rsid w:val="008714A8"/>
    <w:rsid w:val="0087691C"/>
    <w:rsid w:val="00877A72"/>
    <w:rsid w:val="0088233E"/>
    <w:rsid w:val="00882D7F"/>
    <w:rsid w:val="008859A4"/>
    <w:rsid w:val="00886961"/>
    <w:rsid w:val="008904CD"/>
    <w:rsid w:val="008928E0"/>
    <w:rsid w:val="00897447"/>
    <w:rsid w:val="008A38BE"/>
    <w:rsid w:val="008C0CE4"/>
    <w:rsid w:val="008C1DA1"/>
    <w:rsid w:val="008C2321"/>
    <w:rsid w:val="008C5A2D"/>
    <w:rsid w:val="008D0BE4"/>
    <w:rsid w:val="008E0BE9"/>
    <w:rsid w:val="008E24F7"/>
    <w:rsid w:val="008E2C7C"/>
    <w:rsid w:val="008F0DD8"/>
    <w:rsid w:val="008F41C3"/>
    <w:rsid w:val="009003F2"/>
    <w:rsid w:val="00900B54"/>
    <w:rsid w:val="00904F75"/>
    <w:rsid w:val="00907C6A"/>
    <w:rsid w:val="00926FC8"/>
    <w:rsid w:val="00933A0D"/>
    <w:rsid w:val="009401D3"/>
    <w:rsid w:val="00944DC5"/>
    <w:rsid w:val="00945359"/>
    <w:rsid w:val="0094619A"/>
    <w:rsid w:val="00947FC8"/>
    <w:rsid w:val="00953123"/>
    <w:rsid w:val="0095479F"/>
    <w:rsid w:val="00960B43"/>
    <w:rsid w:val="009612DA"/>
    <w:rsid w:val="00964489"/>
    <w:rsid w:val="00970EC5"/>
    <w:rsid w:val="0097201D"/>
    <w:rsid w:val="00972507"/>
    <w:rsid w:val="00972CEF"/>
    <w:rsid w:val="00973582"/>
    <w:rsid w:val="00977AA9"/>
    <w:rsid w:val="00996E8E"/>
    <w:rsid w:val="009A085D"/>
    <w:rsid w:val="009B3EEE"/>
    <w:rsid w:val="009D09FC"/>
    <w:rsid w:val="009D718A"/>
    <w:rsid w:val="009E43DB"/>
    <w:rsid w:val="009F060F"/>
    <w:rsid w:val="009F4174"/>
    <w:rsid w:val="009F7F37"/>
    <w:rsid w:val="00A02411"/>
    <w:rsid w:val="00A32BB3"/>
    <w:rsid w:val="00A35872"/>
    <w:rsid w:val="00A36567"/>
    <w:rsid w:val="00A4089F"/>
    <w:rsid w:val="00A42014"/>
    <w:rsid w:val="00A42051"/>
    <w:rsid w:val="00A70ADF"/>
    <w:rsid w:val="00A905A7"/>
    <w:rsid w:val="00A92BF8"/>
    <w:rsid w:val="00AA4E2C"/>
    <w:rsid w:val="00AA5165"/>
    <w:rsid w:val="00AA61C8"/>
    <w:rsid w:val="00AB05C3"/>
    <w:rsid w:val="00AB1D49"/>
    <w:rsid w:val="00AC11F5"/>
    <w:rsid w:val="00AC4898"/>
    <w:rsid w:val="00AC5827"/>
    <w:rsid w:val="00AC6980"/>
    <w:rsid w:val="00AD1BB0"/>
    <w:rsid w:val="00AE2FDA"/>
    <w:rsid w:val="00AE4064"/>
    <w:rsid w:val="00AE4270"/>
    <w:rsid w:val="00AF302A"/>
    <w:rsid w:val="00AF5E83"/>
    <w:rsid w:val="00B069B5"/>
    <w:rsid w:val="00B06F33"/>
    <w:rsid w:val="00B120B5"/>
    <w:rsid w:val="00B16E8D"/>
    <w:rsid w:val="00B17B2A"/>
    <w:rsid w:val="00B32D57"/>
    <w:rsid w:val="00B43EC4"/>
    <w:rsid w:val="00B51A62"/>
    <w:rsid w:val="00B607F8"/>
    <w:rsid w:val="00B6798F"/>
    <w:rsid w:val="00B71A90"/>
    <w:rsid w:val="00B765FE"/>
    <w:rsid w:val="00B91017"/>
    <w:rsid w:val="00B93AED"/>
    <w:rsid w:val="00B93FA5"/>
    <w:rsid w:val="00B95DD2"/>
    <w:rsid w:val="00B96043"/>
    <w:rsid w:val="00BA2FAF"/>
    <w:rsid w:val="00BA6842"/>
    <w:rsid w:val="00BB4561"/>
    <w:rsid w:val="00BD1F31"/>
    <w:rsid w:val="00BF01E9"/>
    <w:rsid w:val="00C011FA"/>
    <w:rsid w:val="00C025E1"/>
    <w:rsid w:val="00C03581"/>
    <w:rsid w:val="00C0503C"/>
    <w:rsid w:val="00C13F31"/>
    <w:rsid w:val="00C16A21"/>
    <w:rsid w:val="00C51B96"/>
    <w:rsid w:val="00C51BD2"/>
    <w:rsid w:val="00C54E13"/>
    <w:rsid w:val="00C55D1F"/>
    <w:rsid w:val="00C568FD"/>
    <w:rsid w:val="00C62A7D"/>
    <w:rsid w:val="00C7325D"/>
    <w:rsid w:val="00C87949"/>
    <w:rsid w:val="00C91D47"/>
    <w:rsid w:val="00C94FDD"/>
    <w:rsid w:val="00CA5FAB"/>
    <w:rsid w:val="00CB1F5B"/>
    <w:rsid w:val="00CB716C"/>
    <w:rsid w:val="00CC0D9A"/>
    <w:rsid w:val="00CC0FE5"/>
    <w:rsid w:val="00CD5560"/>
    <w:rsid w:val="00CF5D1E"/>
    <w:rsid w:val="00D02924"/>
    <w:rsid w:val="00D04A67"/>
    <w:rsid w:val="00D1688E"/>
    <w:rsid w:val="00D23455"/>
    <w:rsid w:val="00D41481"/>
    <w:rsid w:val="00D430C6"/>
    <w:rsid w:val="00D47C09"/>
    <w:rsid w:val="00D570DB"/>
    <w:rsid w:val="00D66CC3"/>
    <w:rsid w:val="00D72E09"/>
    <w:rsid w:val="00D73449"/>
    <w:rsid w:val="00D8221F"/>
    <w:rsid w:val="00D83793"/>
    <w:rsid w:val="00D86EF0"/>
    <w:rsid w:val="00D95321"/>
    <w:rsid w:val="00D97BC1"/>
    <w:rsid w:val="00DA346C"/>
    <w:rsid w:val="00DB067C"/>
    <w:rsid w:val="00DB1F78"/>
    <w:rsid w:val="00DD26A4"/>
    <w:rsid w:val="00DD5F5F"/>
    <w:rsid w:val="00DD63CE"/>
    <w:rsid w:val="00DD7CDE"/>
    <w:rsid w:val="00DE128D"/>
    <w:rsid w:val="00DE3DCC"/>
    <w:rsid w:val="00DE675F"/>
    <w:rsid w:val="00DF1848"/>
    <w:rsid w:val="00DF2625"/>
    <w:rsid w:val="00DF2D68"/>
    <w:rsid w:val="00DF5335"/>
    <w:rsid w:val="00E03A48"/>
    <w:rsid w:val="00E0773E"/>
    <w:rsid w:val="00E108A9"/>
    <w:rsid w:val="00E10A61"/>
    <w:rsid w:val="00E14FB3"/>
    <w:rsid w:val="00E23EF8"/>
    <w:rsid w:val="00E25ED6"/>
    <w:rsid w:val="00E42740"/>
    <w:rsid w:val="00E42D75"/>
    <w:rsid w:val="00E47EEC"/>
    <w:rsid w:val="00E524DD"/>
    <w:rsid w:val="00E55785"/>
    <w:rsid w:val="00E55B82"/>
    <w:rsid w:val="00E6317B"/>
    <w:rsid w:val="00E7230A"/>
    <w:rsid w:val="00E73EED"/>
    <w:rsid w:val="00E9032D"/>
    <w:rsid w:val="00EA2CF8"/>
    <w:rsid w:val="00EA566E"/>
    <w:rsid w:val="00EA5BFF"/>
    <w:rsid w:val="00EB6CE5"/>
    <w:rsid w:val="00EB74E9"/>
    <w:rsid w:val="00EC73F2"/>
    <w:rsid w:val="00ED1AB2"/>
    <w:rsid w:val="00ED2A27"/>
    <w:rsid w:val="00ED39D1"/>
    <w:rsid w:val="00EF139A"/>
    <w:rsid w:val="00EF62C6"/>
    <w:rsid w:val="00F038E2"/>
    <w:rsid w:val="00F066F5"/>
    <w:rsid w:val="00F107DD"/>
    <w:rsid w:val="00F20447"/>
    <w:rsid w:val="00F2367F"/>
    <w:rsid w:val="00F26EAC"/>
    <w:rsid w:val="00F32B41"/>
    <w:rsid w:val="00F35699"/>
    <w:rsid w:val="00F35771"/>
    <w:rsid w:val="00F40386"/>
    <w:rsid w:val="00F4191B"/>
    <w:rsid w:val="00F5249E"/>
    <w:rsid w:val="00F52C4B"/>
    <w:rsid w:val="00F62245"/>
    <w:rsid w:val="00F62E33"/>
    <w:rsid w:val="00F909E3"/>
    <w:rsid w:val="00F91B0E"/>
    <w:rsid w:val="00F922E7"/>
    <w:rsid w:val="00F958F9"/>
    <w:rsid w:val="00F95C45"/>
    <w:rsid w:val="00FA5ADF"/>
    <w:rsid w:val="00FB327C"/>
    <w:rsid w:val="00FB4129"/>
    <w:rsid w:val="00FB5FFF"/>
    <w:rsid w:val="00FB78F4"/>
    <w:rsid w:val="00FC403F"/>
    <w:rsid w:val="00FC5329"/>
    <w:rsid w:val="00FD5AF2"/>
    <w:rsid w:val="00FD6232"/>
    <w:rsid w:val="00FE3B7E"/>
    <w:rsid w:val="00FE498D"/>
    <w:rsid w:val="09AF4759"/>
    <w:rsid w:val="0E380EC6"/>
    <w:rsid w:val="0EBA438E"/>
    <w:rsid w:val="14FA0D22"/>
    <w:rsid w:val="1661A0C5"/>
    <w:rsid w:val="1A09F5B5"/>
    <w:rsid w:val="1E13C067"/>
    <w:rsid w:val="22DE4934"/>
    <w:rsid w:val="253E662E"/>
    <w:rsid w:val="2A399A56"/>
    <w:rsid w:val="32E57ADD"/>
    <w:rsid w:val="3573E67A"/>
    <w:rsid w:val="3F5775D0"/>
    <w:rsid w:val="4015BAE7"/>
    <w:rsid w:val="49F59177"/>
    <w:rsid w:val="5F5917DB"/>
    <w:rsid w:val="62E4AA5B"/>
    <w:rsid w:val="692325AE"/>
    <w:rsid w:val="71F8D872"/>
    <w:rsid w:val="7CD49A84"/>
    <w:rsid w:val="7F47457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E119"/>
  <w15:docId w15:val="{47CCB406-CCA7-496C-9F7E-69AFFD8F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736"/>
    <w:rPr>
      <w:lang w:val="en-MY"/>
    </w:rPr>
  </w:style>
  <w:style w:type="paragraph" w:styleId="Heading1">
    <w:name w:val="heading 1"/>
    <w:basedOn w:val="Normal"/>
    <w:next w:val="Normal"/>
    <w:link w:val="Heading1Char"/>
    <w:qFormat/>
    <w:rsid w:val="00A42051"/>
    <w:pPr>
      <w:keepNext/>
      <w:spacing w:after="0" w:line="240" w:lineRule="auto"/>
      <w:jc w:val="both"/>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2051"/>
    <w:rPr>
      <w:rFonts w:ascii="Times New Roman" w:eastAsia="Times New Roman" w:hAnsi="Times New Roman" w:cs="Times New Roman"/>
      <w:b/>
      <w:sz w:val="24"/>
      <w:szCs w:val="20"/>
      <w:lang w:val="en-US"/>
    </w:rPr>
  </w:style>
  <w:style w:type="paragraph" w:styleId="Header">
    <w:name w:val="header"/>
    <w:basedOn w:val="Normal"/>
    <w:link w:val="HeaderChar"/>
    <w:uiPriority w:val="99"/>
    <w:unhideWhenUsed/>
    <w:rsid w:val="00A42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51"/>
    <w:rPr>
      <w:lang w:val="en-MY"/>
    </w:rPr>
  </w:style>
  <w:style w:type="paragraph" w:styleId="Footer">
    <w:name w:val="footer"/>
    <w:basedOn w:val="Normal"/>
    <w:link w:val="FooterChar"/>
    <w:uiPriority w:val="99"/>
    <w:unhideWhenUsed/>
    <w:rsid w:val="00A42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051"/>
    <w:rPr>
      <w:lang w:val="en-MY"/>
    </w:rPr>
  </w:style>
  <w:style w:type="paragraph" w:styleId="BodyTextIndent">
    <w:name w:val="Body Text Indent"/>
    <w:basedOn w:val="Normal"/>
    <w:link w:val="BodyTextIndentChar"/>
    <w:rsid w:val="00A42051"/>
    <w:pPr>
      <w:spacing w:after="0" w:line="240" w:lineRule="auto"/>
      <w:ind w:left="720" w:hanging="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A42051"/>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A42051"/>
    <w:pPr>
      <w:spacing w:after="120"/>
    </w:pPr>
  </w:style>
  <w:style w:type="character" w:customStyle="1" w:styleId="BodyTextChar">
    <w:name w:val="Body Text Char"/>
    <w:basedOn w:val="DefaultParagraphFont"/>
    <w:link w:val="BodyText"/>
    <w:uiPriority w:val="99"/>
    <w:rsid w:val="00A42051"/>
    <w:rPr>
      <w:lang w:val="en-MY"/>
    </w:rPr>
  </w:style>
  <w:style w:type="paragraph" w:styleId="ListParagraph">
    <w:name w:val="List Paragraph"/>
    <w:basedOn w:val="Normal"/>
    <w:uiPriority w:val="34"/>
    <w:qFormat/>
    <w:rsid w:val="00A42051"/>
    <w:pPr>
      <w:ind w:left="720"/>
      <w:contextualSpacing/>
    </w:pPr>
  </w:style>
  <w:style w:type="paragraph" w:styleId="BalloonText">
    <w:name w:val="Balloon Text"/>
    <w:basedOn w:val="Normal"/>
    <w:link w:val="BalloonTextChar"/>
    <w:uiPriority w:val="99"/>
    <w:semiHidden/>
    <w:unhideWhenUsed/>
    <w:rsid w:val="00A42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051"/>
    <w:rPr>
      <w:rFonts w:ascii="Tahoma" w:hAnsi="Tahoma" w:cs="Tahoma"/>
      <w:sz w:val="16"/>
      <w:szCs w:val="16"/>
      <w:lang w:val="en-MY"/>
    </w:rPr>
  </w:style>
  <w:style w:type="character" w:styleId="Hyperlink">
    <w:name w:val="Hyperlink"/>
    <w:basedOn w:val="DefaultParagraphFont"/>
    <w:uiPriority w:val="99"/>
    <w:unhideWhenUsed/>
    <w:rsid w:val="004C7E24"/>
    <w:rPr>
      <w:color w:val="0000FF" w:themeColor="hyperlink"/>
      <w:u w:val="single"/>
    </w:rPr>
  </w:style>
  <w:style w:type="character" w:styleId="CommentReference">
    <w:name w:val="annotation reference"/>
    <w:basedOn w:val="DefaultParagraphFont"/>
    <w:uiPriority w:val="99"/>
    <w:semiHidden/>
    <w:unhideWhenUsed/>
    <w:rsid w:val="00ED2A27"/>
    <w:rPr>
      <w:sz w:val="16"/>
      <w:szCs w:val="16"/>
    </w:rPr>
  </w:style>
  <w:style w:type="paragraph" w:styleId="CommentText">
    <w:name w:val="annotation text"/>
    <w:basedOn w:val="Normal"/>
    <w:link w:val="CommentTextChar"/>
    <w:uiPriority w:val="99"/>
    <w:semiHidden/>
    <w:unhideWhenUsed/>
    <w:rsid w:val="00ED2A27"/>
    <w:pPr>
      <w:spacing w:line="240" w:lineRule="auto"/>
    </w:pPr>
    <w:rPr>
      <w:sz w:val="20"/>
      <w:szCs w:val="20"/>
    </w:rPr>
  </w:style>
  <w:style w:type="character" w:customStyle="1" w:styleId="CommentTextChar">
    <w:name w:val="Comment Text Char"/>
    <w:basedOn w:val="DefaultParagraphFont"/>
    <w:link w:val="CommentText"/>
    <w:uiPriority w:val="99"/>
    <w:semiHidden/>
    <w:rsid w:val="00ED2A27"/>
    <w:rPr>
      <w:sz w:val="20"/>
      <w:szCs w:val="20"/>
      <w:lang w:val="en-MY"/>
    </w:rPr>
  </w:style>
  <w:style w:type="paragraph" w:styleId="CommentSubject">
    <w:name w:val="annotation subject"/>
    <w:basedOn w:val="CommentText"/>
    <w:next w:val="CommentText"/>
    <w:link w:val="CommentSubjectChar"/>
    <w:uiPriority w:val="99"/>
    <w:semiHidden/>
    <w:unhideWhenUsed/>
    <w:rsid w:val="00ED2A27"/>
    <w:rPr>
      <w:b/>
      <w:bCs/>
    </w:rPr>
  </w:style>
  <w:style w:type="character" w:customStyle="1" w:styleId="CommentSubjectChar">
    <w:name w:val="Comment Subject Char"/>
    <w:basedOn w:val="CommentTextChar"/>
    <w:link w:val="CommentSubject"/>
    <w:uiPriority w:val="99"/>
    <w:semiHidden/>
    <w:rsid w:val="00ED2A27"/>
    <w:rPr>
      <w:b/>
      <w:bCs/>
      <w:sz w:val="20"/>
      <w:szCs w:val="20"/>
      <w:lang w:val="en-MY"/>
    </w:rPr>
  </w:style>
  <w:style w:type="paragraph" w:styleId="Date">
    <w:name w:val="Date"/>
    <w:basedOn w:val="Normal"/>
    <w:next w:val="Normal"/>
    <w:link w:val="DateChar"/>
    <w:uiPriority w:val="99"/>
    <w:semiHidden/>
    <w:unhideWhenUsed/>
    <w:rsid w:val="0088233E"/>
  </w:style>
  <w:style w:type="character" w:customStyle="1" w:styleId="DateChar">
    <w:name w:val="Date Char"/>
    <w:basedOn w:val="DefaultParagraphFont"/>
    <w:link w:val="Date"/>
    <w:uiPriority w:val="99"/>
    <w:semiHidden/>
    <w:rsid w:val="0088233E"/>
    <w:rPr>
      <w:lang w:val="en-MY"/>
    </w:rPr>
  </w:style>
  <w:style w:type="character" w:styleId="Strong">
    <w:name w:val="Strong"/>
    <w:basedOn w:val="DefaultParagraphFont"/>
    <w:uiPriority w:val="22"/>
    <w:qFormat/>
    <w:rsid w:val="001E0C73"/>
    <w:rPr>
      <w:b/>
      <w:bCs/>
    </w:rPr>
  </w:style>
  <w:style w:type="table" w:styleId="TableGrid">
    <w:name w:val="Table Grid"/>
    <w:basedOn w:val="TableNormal"/>
    <w:uiPriority w:val="39"/>
    <w:rsid w:val="00EC73F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3CA"/>
    <w:pPr>
      <w:spacing w:before="100" w:beforeAutospacing="1" w:after="100" w:afterAutospacing="1" w:line="240" w:lineRule="auto"/>
    </w:pPr>
    <w:rPr>
      <w:rFonts w:ascii="Times New Roman" w:eastAsia="Times New Roman" w:hAnsi="Times New Roman" w:cs="Times New Roman"/>
      <w:sz w:val="24"/>
      <w:szCs w:val="24"/>
      <w:lang w:val="ms-MY" w:eastAsia="ms-MY"/>
    </w:rPr>
  </w:style>
  <w:style w:type="character" w:styleId="UnresolvedMention">
    <w:name w:val="Unresolved Mention"/>
    <w:basedOn w:val="DefaultParagraphFont"/>
    <w:uiPriority w:val="99"/>
    <w:semiHidden/>
    <w:unhideWhenUsed/>
    <w:rsid w:val="00007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32832">
      <w:bodyDiv w:val="1"/>
      <w:marLeft w:val="0"/>
      <w:marRight w:val="0"/>
      <w:marTop w:val="0"/>
      <w:marBottom w:val="0"/>
      <w:divBdr>
        <w:top w:val="none" w:sz="0" w:space="0" w:color="auto"/>
        <w:left w:val="none" w:sz="0" w:space="0" w:color="auto"/>
        <w:bottom w:val="none" w:sz="0" w:space="0" w:color="auto"/>
        <w:right w:val="none" w:sz="0" w:space="0" w:color="auto"/>
      </w:divBdr>
    </w:div>
    <w:div w:id="17265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07D55-85AB-408E-968A-B64C3883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Zaidatul Madihah Binti Roslee</dc:creator>
  <cp:keywords/>
  <dc:description/>
  <cp:lastModifiedBy>Awang Ahmad Sallehin bin Awang Husaini</cp:lastModifiedBy>
  <cp:revision>3</cp:revision>
  <cp:lastPrinted>2026-04-13T08:02:00Z</cp:lastPrinted>
  <dcterms:created xsi:type="dcterms:W3CDTF">2026-04-22T05:11:00Z</dcterms:created>
  <dcterms:modified xsi:type="dcterms:W3CDTF">2026-04-22T05:56:00Z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40885105-317b-4bc4-aee7-4b2fba8caeca</vt:lpwstr>
  </property>
</Properties>
</file>